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BFA" w:rsidRDefault="004616DC" w:rsidP="00FC4BFA">
      <w:pPr>
        <w:pStyle w:val="Ttulo"/>
        <w:rPr>
          <w:rFonts w:ascii="Book Antiqua" w:hAnsi="Book Antiqua"/>
          <w:color w:val="FF0000"/>
        </w:rPr>
      </w:pPr>
      <w:r>
        <w:rPr>
          <w:rFonts w:ascii="Book Antiqua" w:hAnsi="Book Antiqua"/>
          <w:color w:val="FF0000"/>
        </w:rPr>
        <w:t>O NOME DIVINO</w:t>
      </w:r>
      <w:r w:rsidR="00135EF0">
        <w:rPr>
          <w:rFonts w:ascii="Book Antiqua" w:hAnsi="Book Antiqua"/>
          <w:color w:val="FF0000"/>
        </w:rPr>
        <w:t xml:space="preserve"> </w:t>
      </w:r>
    </w:p>
    <w:p w:rsidR="00135EF0" w:rsidRDefault="00135EF0" w:rsidP="00FC4BFA">
      <w:pPr>
        <w:pStyle w:val="Ttulo"/>
        <w:rPr>
          <w:rFonts w:ascii="Book Antiqua" w:hAnsi="Book Antiqua"/>
          <w:color w:val="FF0000"/>
        </w:rPr>
      </w:pPr>
    </w:p>
    <w:p w:rsidR="00FC4BFA" w:rsidRPr="00F5462F" w:rsidRDefault="00FC4BFA" w:rsidP="00FC4BFA">
      <w:pPr>
        <w:widowControl w:val="0"/>
        <w:autoSpaceDE w:val="0"/>
        <w:autoSpaceDN w:val="0"/>
        <w:spacing w:after="0" w:line="240" w:lineRule="auto"/>
        <w:ind w:firstLine="720"/>
        <w:jc w:val="right"/>
        <w:rPr>
          <w:rFonts w:ascii="Book Antiqua" w:eastAsia="Times New Roman" w:hAnsi="Book Antiqua"/>
          <w:b/>
          <w:sz w:val="26"/>
          <w:szCs w:val="26"/>
          <w:vertAlign w:val="superscript"/>
          <w:lang w:eastAsia="pt-BR"/>
        </w:rPr>
      </w:pPr>
      <w:r w:rsidRPr="00F5462F">
        <w:rPr>
          <w:rFonts w:ascii="Book Antiqua" w:eastAsia="Times New Roman" w:hAnsi="Book Antiqua"/>
          <w:b/>
          <w:sz w:val="26"/>
          <w:szCs w:val="26"/>
          <w:lang w:eastAsia="pt-BR"/>
        </w:rPr>
        <w:t xml:space="preserve">Swami </w:t>
      </w:r>
      <w:proofErr w:type="spellStart"/>
      <w:r w:rsidRPr="00F5462F">
        <w:rPr>
          <w:rFonts w:ascii="Book Antiqua" w:eastAsia="Times New Roman" w:hAnsi="Book Antiqua"/>
          <w:b/>
          <w:sz w:val="26"/>
          <w:szCs w:val="26"/>
          <w:lang w:eastAsia="pt-BR"/>
        </w:rPr>
        <w:t>Paratparananda</w:t>
      </w:r>
      <w:proofErr w:type="spellEnd"/>
      <w:r w:rsidRPr="00F5462F">
        <w:rPr>
          <w:rFonts w:ascii="Book Antiqua" w:eastAsia="Times New Roman" w:hAnsi="Book Antiqua"/>
          <w:b/>
          <w:sz w:val="26"/>
          <w:szCs w:val="26"/>
          <w:vertAlign w:val="superscript"/>
          <w:lang w:eastAsia="pt-BR"/>
        </w:rPr>
        <w:footnoteReference w:id="1"/>
      </w:r>
    </w:p>
    <w:p w:rsidR="00FC4BFA" w:rsidRPr="00F5462F" w:rsidRDefault="00FC4BFA" w:rsidP="00FC4BFA">
      <w:pPr>
        <w:rPr>
          <w:lang w:eastAsia="pt-BR"/>
        </w:rPr>
      </w:pPr>
    </w:p>
    <w:p w:rsidR="00161604" w:rsidRDefault="00161604" w:rsidP="00161604">
      <w:pPr>
        <w:widowControl w:val="0"/>
        <w:autoSpaceDE w:val="0"/>
        <w:autoSpaceDN w:val="0"/>
        <w:spacing w:after="0" w:line="240" w:lineRule="auto"/>
        <w:ind w:firstLine="720"/>
        <w:jc w:val="right"/>
        <w:rPr>
          <w:rFonts w:ascii="Book Antiqua" w:eastAsia="Times New Roman" w:hAnsi="Book Antiqua"/>
          <w:lang w:eastAsia="pt-BR"/>
        </w:rPr>
      </w:pPr>
      <w:r>
        <w:rPr>
          <w:rFonts w:ascii="Book Antiqua" w:eastAsia="Times New Roman" w:hAnsi="Book Antiqua"/>
          <w:lang w:eastAsia="pt-BR"/>
        </w:rPr>
        <w:t>Tradução do Editorial da revista Ved</w:t>
      </w:r>
      <w:r w:rsidR="004616DC">
        <w:rPr>
          <w:rFonts w:ascii="Book Antiqua" w:eastAsia="Times New Roman" w:hAnsi="Book Antiqua"/>
          <w:lang w:eastAsia="pt-BR"/>
        </w:rPr>
        <w:t xml:space="preserve">anta </w:t>
      </w:r>
      <w:proofErr w:type="spellStart"/>
      <w:r w:rsidR="004616DC">
        <w:rPr>
          <w:rFonts w:ascii="Book Antiqua" w:eastAsia="Times New Roman" w:hAnsi="Book Antiqua"/>
          <w:lang w:eastAsia="pt-BR"/>
        </w:rPr>
        <w:t>Kesari</w:t>
      </w:r>
      <w:proofErr w:type="spellEnd"/>
      <w:r w:rsidR="004616DC">
        <w:rPr>
          <w:rFonts w:ascii="Book Antiqua" w:eastAsia="Times New Roman" w:hAnsi="Book Antiqua"/>
          <w:lang w:eastAsia="pt-BR"/>
        </w:rPr>
        <w:t xml:space="preserve"> em Inglês – Janeiro de 1965</w:t>
      </w:r>
    </w:p>
    <w:p w:rsidR="00FB3C68" w:rsidRDefault="00FB3C68" w:rsidP="00161604">
      <w:pPr>
        <w:widowControl w:val="0"/>
        <w:autoSpaceDE w:val="0"/>
        <w:autoSpaceDN w:val="0"/>
        <w:spacing w:after="0" w:line="240" w:lineRule="auto"/>
        <w:ind w:firstLine="720"/>
        <w:jc w:val="right"/>
        <w:rPr>
          <w:rFonts w:ascii="Book Antiqua" w:eastAsia="Times New Roman" w:hAnsi="Book Antiqua"/>
          <w:sz w:val="26"/>
          <w:szCs w:val="26"/>
          <w:lang w:eastAsia="pt-BR"/>
        </w:rPr>
      </w:pPr>
    </w:p>
    <w:p w:rsidR="00981E2A" w:rsidRDefault="00981E2A" w:rsidP="00161604">
      <w:pPr>
        <w:widowControl w:val="0"/>
        <w:autoSpaceDE w:val="0"/>
        <w:autoSpaceDN w:val="0"/>
        <w:spacing w:after="0" w:line="240" w:lineRule="auto"/>
        <w:ind w:firstLine="720"/>
        <w:jc w:val="right"/>
        <w:rPr>
          <w:rFonts w:ascii="Book Antiqua" w:eastAsia="Times New Roman" w:hAnsi="Book Antiqua"/>
          <w:sz w:val="26"/>
          <w:szCs w:val="26"/>
          <w:lang w:eastAsia="pt-BR"/>
        </w:rPr>
      </w:pPr>
    </w:p>
    <w:p w:rsidR="00AA6BB9" w:rsidRDefault="004616DC" w:rsidP="000D73F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sz w:val="26"/>
          <w:szCs w:val="26"/>
          <w:lang w:eastAsia="pt-BR"/>
        </w:rPr>
      </w:pPr>
      <w:r>
        <w:rPr>
          <w:rFonts w:ascii="Book Antiqua" w:eastAsia="Times New Roman" w:hAnsi="Book Antiqua"/>
          <w:sz w:val="26"/>
          <w:szCs w:val="26"/>
          <w:lang w:eastAsia="pt-BR"/>
        </w:rPr>
        <w:t xml:space="preserve">Invocar a Deus pelo Seu santo nome é tão antigo quanto </w:t>
      </w:r>
      <w:proofErr w:type="gramStart"/>
      <w:r>
        <w:rPr>
          <w:rFonts w:ascii="Book Antiqua" w:eastAsia="Times New Roman" w:hAnsi="Book Antiqua"/>
          <w:sz w:val="26"/>
          <w:szCs w:val="26"/>
          <w:lang w:eastAsia="pt-BR"/>
        </w:rPr>
        <w:t>a</w:t>
      </w:r>
      <w:proofErr w:type="gramEnd"/>
      <w:r>
        <w:rPr>
          <w:rFonts w:ascii="Book Antiqua" w:eastAsia="Times New Roman" w:hAnsi="Book Antiqua"/>
          <w:sz w:val="26"/>
          <w:szCs w:val="26"/>
          <w:lang w:eastAsia="pt-BR"/>
        </w:rPr>
        <w:t xml:space="preserve"> própria religião. No </w:t>
      </w:r>
      <w:proofErr w:type="spellStart"/>
      <w:r>
        <w:rPr>
          <w:rFonts w:ascii="Book Antiqua" w:eastAsia="Times New Roman" w:hAnsi="Book Antiqua"/>
          <w:sz w:val="26"/>
          <w:szCs w:val="26"/>
          <w:lang w:eastAsia="pt-BR"/>
        </w:rPr>
        <w:t>Rig</w:t>
      </w:r>
      <w:proofErr w:type="spellEnd"/>
      <w:r>
        <w:rPr>
          <w:rFonts w:ascii="Book Antiqua" w:eastAsia="Times New Roman" w:hAnsi="Book Antiqua"/>
          <w:sz w:val="26"/>
          <w:szCs w:val="26"/>
          <w:lang w:eastAsia="pt-BR"/>
        </w:rPr>
        <w:t xml:space="preserve"> Veda, </w:t>
      </w:r>
      <w:proofErr w:type="spellStart"/>
      <w:r>
        <w:rPr>
          <w:rFonts w:ascii="Book Antiqua" w:eastAsia="Times New Roman" w:hAnsi="Book Antiqua"/>
          <w:sz w:val="26"/>
          <w:szCs w:val="26"/>
          <w:lang w:eastAsia="pt-BR"/>
        </w:rPr>
        <w:t>Agni</w:t>
      </w:r>
      <w:proofErr w:type="spellEnd"/>
      <w:r>
        <w:rPr>
          <w:rFonts w:ascii="Book Antiqua" w:eastAsia="Times New Roman" w:hAnsi="Book Antiqua"/>
          <w:sz w:val="26"/>
          <w:szCs w:val="26"/>
          <w:lang w:eastAsia="pt-BR"/>
        </w:rPr>
        <w:t>, a divindade que preside o fogo é invocada</w:t>
      </w:r>
      <w:r w:rsidR="00C16DFE">
        <w:rPr>
          <w:rFonts w:ascii="Book Antiqua" w:eastAsia="Times New Roman" w:hAnsi="Book Antiqua"/>
          <w:sz w:val="26"/>
          <w:szCs w:val="26"/>
          <w:lang w:eastAsia="pt-BR"/>
        </w:rPr>
        <w:t xml:space="preserve"> profusamente através de hinos. Pois era </w:t>
      </w:r>
      <w:proofErr w:type="spellStart"/>
      <w:r w:rsidR="00C16DFE">
        <w:rPr>
          <w:rFonts w:ascii="Book Antiqua" w:eastAsia="Times New Roman" w:hAnsi="Book Antiqua"/>
          <w:sz w:val="26"/>
          <w:szCs w:val="26"/>
          <w:lang w:eastAsia="pt-BR"/>
        </w:rPr>
        <w:t>Agni</w:t>
      </w:r>
      <w:proofErr w:type="spellEnd"/>
      <w:r w:rsidR="00C16DFE">
        <w:rPr>
          <w:rFonts w:ascii="Book Antiqua" w:eastAsia="Times New Roman" w:hAnsi="Book Antiqua"/>
          <w:sz w:val="26"/>
          <w:szCs w:val="26"/>
          <w:lang w:eastAsia="pt-BR"/>
        </w:rPr>
        <w:t xml:space="preserve"> que deveria levar as oferendas oferecidas ao fogo mortal às divindades superiores. </w:t>
      </w:r>
      <w:proofErr w:type="spellStart"/>
      <w:r w:rsidR="00C16DFE">
        <w:rPr>
          <w:rFonts w:ascii="Book Antiqua" w:eastAsia="Times New Roman" w:hAnsi="Book Antiqua"/>
          <w:sz w:val="26"/>
          <w:szCs w:val="26"/>
          <w:lang w:eastAsia="pt-BR"/>
        </w:rPr>
        <w:t>Indra</w:t>
      </w:r>
      <w:proofErr w:type="spellEnd"/>
      <w:r w:rsidR="00C16DFE">
        <w:rPr>
          <w:rFonts w:ascii="Book Antiqua" w:eastAsia="Times New Roman" w:hAnsi="Book Antiqua"/>
          <w:sz w:val="26"/>
          <w:szCs w:val="26"/>
          <w:lang w:eastAsia="pt-BR"/>
        </w:rPr>
        <w:t xml:space="preserve">, </w:t>
      </w:r>
      <w:proofErr w:type="spellStart"/>
      <w:r w:rsidR="00C16DFE">
        <w:rPr>
          <w:rFonts w:ascii="Book Antiqua" w:eastAsia="Times New Roman" w:hAnsi="Book Antiqua"/>
          <w:sz w:val="26"/>
          <w:szCs w:val="26"/>
          <w:lang w:eastAsia="pt-BR"/>
        </w:rPr>
        <w:t>Varuna</w:t>
      </w:r>
      <w:proofErr w:type="spellEnd"/>
      <w:r w:rsidR="00C16DFE">
        <w:rPr>
          <w:rFonts w:ascii="Book Antiqua" w:eastAsia="Times New Roman" w:hAnsi="Book Antiqua"/>
          <w:sz w:val="26"/>
          <w:szCs w:val="26"/>
          <w:lang w:eastAsia="pt-BR"/>
        </w:rPr>
        <w:t xml:space="preserve"> e outros são nomes com que nos deparamos ali. Mas </w:t>
      </w:r>
      <w:proofErr w:type="spellStart"/>
      <w:r w:rsidR="00C16DFE">
        <w:rPr>
          <w:rFonts w:ascii="Book Antiqua" w:eastAsia="Times New Roman" w:hAnsi="Book Antiqua"/>
          <w:sz w:val="26"/>
          <w:szCs w:val="26"/>
          <w:lang w:eastAsia="pt-BR"/>
        </w:rPr>
        <w:t>Indra</w:t>
      </w:r>
      <w:proofErr w:type="spellEnd"/>
      <w:r w:rsidR="00C16DFE">
        <w:rPr>
          <w:rFonts w:ascii="Book Antiqua" w:eastAsia="Times New Roman" w:hAnsi="Book Antiqua"/>
          <w:sz w:val="26"/>
          <w:szCs w:val="26"/>
          <w:lang w:eastAsia="pt-BR"/>
        </w:rPr>
        <w:t xml:space="preserve"> do </w:t>
      </w:r>
      <w:proofErr w:type="spellStart"/>
      <w:r w:rsidR="00C16DFE">
        <w:rPr>
          <w:rFonts w:ascii="Book Antiqua" w:eastAsia="Times New Roman" w:hAnsi="Book Antiqua"/>
          <w:sz w:val="26"/>
          <w:szCs w:val="26"/>
          <w:lang w:eastAsia="pt-BR"/>
        </w:rPr>
        <w:t>Rig</w:t>
      </w:r>
      <w:proofErr w:type="spellEnd"/>
      <w:r w:rsidR="00C16DFE">
        <w:rPr>
          <w:rFonts w:ascii="Book Antiqua" w:eastAsia="Times New Roman" w:hAnsi="Book Antiqua"/>
          <w:sz w:val="26"/>
          <w:szCs w:val="26"/>
          <w:lang w:eastAsia="pt-BR"/>
        </w:rPr>
        <w:t xml:space="preserve"> Veda não é a mesma divindade dos </w:t>
      </w:r>
      <w:proofErr w:type="spellStart"/>
      <w:r w:rsidR="00C16DFE">
        <w:rPr>
          <w:rFonts w:ascii="Book Antiqua" w:eastAsia="Times New Roman" w:hAnsi="Book Antiqua"/>
          <w:sz w:val="26"/>
          <w:szCs w:val="26"/>
          <w:lang w:eastAsia="pt-BR"/>
        </w:rPr>
        <w:t>Puranas</w:t>
      </w:r>
      <w:proofErr w:type="spellEnd"/>
      <w:r w:rsidR="00C16DFE">
        <w:rPr>
          <w:rFonts w:ascii="Book Antiqua" w:eastAsia="Times New Roman" w:hAnsi="Book Antiqua"/>
          <w:sz w:val="26"/>
          <w:szCs w:val="26"/>
          <w:lang w:eastAsia="pt-BR"/>
        </w:rPr>
        <w:t xml:space="preserve">. </w:t>
      </w:r>
      <w:proofErr w:type="spellStart"/>
      <w:r w:rsidR="00C16DFE">
        <w:rPr>
          <w:rFonts w:ascii="Book Antiqua" w:eastAsia="Times New Roman" w:hAnsi="Book Antiqua"/>
          <w:sz w:val="26"/>
          <w:szCs w:val="26"/>
          <w:lang w:eastAsia="pt-BR"/>
        </w:rPr>
        <w:t>Indra</w:t>
      </w:r>
      <w:proofErr w:type="spellEnd"/>
      <w:r w:rsidR="00C16DFE">
        <w:rPr>
          <w:rFonts w:ascii="Book Antiqua" w:eastAsia="Times New Roman" w:hAnsi="Book Antiqua"/>
          <w:sz w:val="26"/>
          <w:szCs w:val="26"/>
          <w:lang w:eastAsia="pt-BR"/>
        </w:rPr>
        <w:t xml:space="preserve"> era c</w:t>
      </w:r>
      <w:r w:rsidR="00BD6217">
        <w:rPr>
          <w:rFonts w:ascii="Book Antiqua" w:eastAsia="Times New Roman" w:hAnsi="Book Antiqua"/>
          <w:sz w:val="26"/>
          <w:szCs w:val="26"/>
          <w:lang w:eastAsia="pt-BR"/>
        </w:rPr>
        <w:t>onsiderado</w:t>
      </w:r>
      <w:r w:rsidR="00C16DFE">
        <w:rPr>
          <w:rFonts w:ascii="Book Antiqua" w:eastAsia="Times New Roman" w:hAnsi="Book Antiqua"/>
          <w:sz w:val="26"/>
          <w:szCs w:val="26"/>
          <w:lang w:eastAsia="pt-BR"/>
        </w:rPr>
        <w:t xml:space="preserve"> como a suprema divindade, tendo soberania sobre todos os mundos. Por causa disso todos os nomes, diz o </w:t>
      </w:r>
      <w:proofErr w:type="spellStart"/>
      <w:r w:rsidR="00C16DFE">
        <w:rPr>
          <w:rFonts w:ascii="Book Antiqua" w:eastAsia="Times New Roman" w:hAnsi="Book Antiqua"/>
          <w:sz w:val="26"/>
          <w:szCs w:val="26"/>
          <w:lang w:eastAsia="pt-BR"/>
        </w:rPr>
        <w:t>Rig</w:t>
      </w:r>
      <w:proofErr w:type="spellEnd"/>
      <w:r w:rsidR="00C16DFE">
        <w:rPr>
          <w:rFonts w:ascii="Book Antiqua" w:eastAsia="Times New Roman" w:hAnsi="Book Antiqua"/>
          <w:sz w:val="26"/>
          <w:szCs w:val="26"/>
          <w:lang w:eastAsia="pt-BR"/>
        </w:rPr>
        <w:t xml:space="preserve"> Veda, </w:t>
      </w:r>
      <w:r w:rsidR="00DB40D4">
        <w:rPr>
          <w:rFonts w:ascii="Book Antiqua" w:eastAsia="Times New Roman" w:hAnsi="Book Antiqua"/>
          <w:sz w:val="26"/>
          <w:szCs w:val="26"/>
          <w:lang w:eastAsia="pt-BR"/>
        </w:rPr>
        <w:t xml:space="preserve">são </w:t>
      </w:r>
      <w:r w:rsidR="00C16DFE">
        <w:rPr>
          <w:rFonts w:ascii="Book Antiqua" w:eastAsia="Times New Roman" w:hAnsi="Book Antiqua"/>
          <w:sz w:val="26"/>
          <w:szCs w:val="26"/>
          <w:lang w:eastAsia="pt-BR"/>
        </w:rPr>
        <w:t>do único e mesmo Deus. Aqueles não são vários deuses</w:t>
      </w:r>
      <w:r w:rsidR="00DE3365">
        <w:rPr>
          <w:rFonts w:ascii="Book Antiqua" w:eastAsia="Times New Roman" w:hAnsi="Book Antiqua"/>
          <w:sz w:val="26"/>
          <w:szCs w:val="26"/>
          <w:lang w:eastAsia="pt-BR"/>
        </w:rPr>
        <w:t>, mas o mesmo Deus chamado de diversas formas por diferentes sábios</w:t>
      </w:r>
      <w:r w:rsidR="00DE3365">
        <w:rPr>
          <w:rStyle w:val="Refdenotaderodap"/>
          <w:rFonts w:ascii="Book Antiqua" w:eastAsia="Times New Roman" w:hAnsi="Book Antiqua"/>
          <w:sz w:val="26"/>
          <w:szCs w:val="26"/>
          <w:lang w:eastAsia="pt-BR"/>
        </w:rPr>
        <w:footnoteReference w:id="2"/>
      </w:r>
      <w:r w:rsidR="00DE3365">
        <w:rPr>
          <w:rFonts w:ascii="Book Antiqua" w:eastAsia="Times New Roman" w:hAnsi="Book Antiqua"/>
          <w:sz w:val="26"/>
          <w:szCs w:val="26"/>
          <w:lang w:eastAsia="pt-BR"/>
        </w:rPr>
        <w:t>.</w:t>
      </w:r>
    </w:p>
    <w:p w:rsidR="00DE3365" w:rsidRDefault="00B173D2" w:rsidP="000D73F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sz w:val="26"/>
          <w:szCs w:val="26"/>
          <w:lang w:eastAsia="pt-BR"/>
        </w:rPr>
      </w:pPr>
      <w:r>
        <w:rPr>
          <w:rFonts w:ascii="Book Antiqua" w:eastAsia="Times New Roman" w:hAnsi="Book Antiqua"/>
          <w:sz w:val="26"/>
          <w:szCs w:val="26"/>
          <w:lang w:eastAsia="pt-BR"/>
        </w:rPr>
        <w:t>‘</w:t>
      </w:r>
      <w:r w:rsidR="00DE3365">
        <w:rPr>
          <w:rFonts w:ascii="Book Antiqua" w:eastAsia="Times New Roman" w:hAnsi="Book Antiqua"/>
          <w:sz w:val="26"/>
          <w:szCs w:val="26"/>
          <w:lang w:eastAsia="pt-BR"/>
        </w:rPr>
        <w:t>Nome e forma</w:t>
      </w:r>
      <w:r>
        <w:rPr>
          <w:rFonts w:ascii="Book Antiqua" w:eastAsia="Times New Roman" w:hAnsi="Book Antiqua"/>
          <w:sz w:val="26"/>
          <w:szCs w:val="26"/>
          <w:lang w:eastAsia="pt-BR"/>
        </w:rPr>
        <w:t>’</w:t>
      </w:r>
      <w:r w:rsidR="00DE3365">
        <w:rPr>
          <w:rFonts w:ascii="Book Antiqua" w:eastAsia="Times New Roman" w:hAnsi="Book Antiqua"/>
          <w:sz w:val="26"/>
          <w:szCs w:val="26"/>
          <w:lang w:eastAsia="pt-BR"/>
        </w:rPr>
        <w:t xml:space="preserve"> constituem </w:t>
      </w:r>
      <w:r w:rsidR="00CA045F">
        <w:rPr>
          <w:rFonts w:ascii="Book Antiqua" w:eastAsia="Times New Roman" w:hAnsi="Book Antiqua"/>
          <w:sz w:val="26"/>
          <w:szCs w:val="26"/>
          <w:lang w:eastAsia="pt-BR"/>
        </w:rPr>
        <w:t xml:space="preserve">todos os fenômenos do universo. Não se </w:t>
      </w:r>
      <w:r>
        <w:rPr>
          <w:rFonts w:ascii="Book Antiqua" w:eastAsia="Times New Roman" w:hAnsi="Book Antiqua"/>
          <w:sz w:val="26"/>
          <w:szCs w:val="26"/>
          <w:lang w:eastAsia="pt-BR"/>
        </w:rPr>
        <w:t>pode pensar em uma forma sem se referir ao seu nome. E</w:t>
      </w:r>
      <w:r w:rsidR="00CA045F">
        <w:rPr>
          <w:rFonts w:ascii="Book Antiqua" w:eastAsia="Times New Roman" w:hAnsi="Book Antiqua"/>
          <w:sz w:val="26"/>
          <w:szCs w:val="26"/>
          <w:lang w:eastAsia="pt-BR"/>
        </w:rPr>
        <w:t xml:space="preserve"> de modo contrário, quando se </w:t>
      </w:r>
      <w:r>
        <w:rPr>
          <w:rFonts w:ascii="Book Antiqua" w:eastAsia="Times New Roman" w:hAnsi="Book Antiqua"/>
          <w:sz w:val="26"/>
          <w:szCs w:val="26"/>
          <w:lang w:eastAsia="pt-BR"/>
        </w:rPr>
        <w:t xml:space="preserve">pensa no nome, a forma espontaneamente também vem à mente. Assim, enquanto o homem for consciente destas diferenças de ‘eu’ e ‘você’, mundo e seus objetos, deve recorrer </w:t>
      </w:r>
      <w:proofErr w:type="gramStart"/>
      <w:r>
        <w:rPr>
          <w:rFonts w:ascii="Book Antiqua" w:eastAsia="Times New Roman" w:hAnsi="Book Antiqua"/>
          <w:sz w:val="26"/>
          <w:szCs w:val="26"/>
          <w:lang w:eastAsia="pt-BR"/>
        </w:rPr>
        <w:t>à</w:t>
      </w:r>
      <w:proofErr w:type="gramEnd"/>
      <w:r>
        <w:rPr>
          <w:rFonts w:ascii="Book Antiqua" w:eastAsia="Times New Roman" w:hAnsi="Book Antiqua"/>
          <w:sz w:val="26"/>
          <w:szCs w:val="26"/>
          <w:lang w:eastAsia="pt-BR"/>
        </w:rPr>
        <w:t xml:space="preserve"> nomes e formas de Deus também. E devemos lembrar que </w:t>
      </w:r>
      <w:r w:rsidR="00CA045F">
        <w:rPr>
          <w:rFonts w:ascii="Book Antiqua" w:eastAsia="Times New Roman" w:hAnsi="Book Antiqua"/>
          <w:sz w:val="26"/>
          <w:szCs w:val="26"/>
          <w:lang w:eastAsia="pt-BR"/>
        </w:rPr>
        <w:t xml:space="preserve">são muito poucas as </w:t>
      </w:r>
      <w:r>
        <w:rPr>
          <w:rFonts w:ascii="Book Antiqua" w:eastAsia="Times New Roman" w:hAnsi="Book Antiqua"/>
          <w:sz w:val="26"/>
          <w:szCs w:val="26"/>
          <w:lang w:eastAsia="pt-BR"/>
        </w:rPr>
        <w:t xml:space="preserve">pessoas </w:t>
      </w:r>
      <w:r w:rsidR="008E39B4">
        <w:rPr>
          <w:rFonts w:ascii="Book Antiqua" w:eastAsia="Times New Roman" w:hAnsi="Book Antiqua"/>
          <w:sz w:val="26"/>
          <w:szCs w:val="26"/>
          <w:lang w:eastAsia="pt-BR"/>
        </w:rPr>
        <w:t xml:space="preserve">que são capazes de ir além da ideia dos fenômenos. </w:t>
      </w:r>
      <w:r w:rsidR="00CA045F">
        <w:rPr>
          <w:rFonts w:ascii="Book Antiqua" w:eastAsia="Times New Roman" w:hAnsi="Book Antiqua"/>
          <w:sz w:val="26"/>
          <w:szCs w:val="26"/>
          <w:lang w:eastAsia="pt-BR"/>
        </w:rPr>
        <w:t>Podem</w:t>
      </w:r>
      <w:r w:rsidR="00996221">
        <w:rPr>
          <w:rFonts w:ascii="Book Antiqua" w:eastAsia="Times New Roman" w:hAnsi="Book Antiqua"/>
          <w:sz w:val="26"/>
          <w:szCs w:val="26"/>
          <w:lang w:eastAsia="pt-BR"/>
        </w:rPr>
        <w:t xml:space="preserve"> ser capazes de dar esplêndidos discursos sobre </w:t>
      </w:r>
      <w:proofErr w:type="spellStart"/>
      <w:r w:rsidR="00996221">
        <w:rPr>
          <w:rFonts w:ascii="Book Antiqua" w:eastAsia="Times New Roman" w:hAnsi="Book Antiqua"/>
          <w:sz w:val="26"/>
          <w:szCs w:val="26"/>
          <w:lang w:eastAsia="pt-BR"/>
        </w:rPr>
        <w:t>Advaita</w:t>
      </w:r>
      <w:proofErr w:type="spellEnd"/>
      <w:r w:rsidR="00996221">
        <w:rPr>
          <w:rFonts w:ascii="Book Antiqua" w:eastAsia="Times New Roman" w:hAnsi="Book Antiqua"/>
          <w:sz w:val="26"/>
          <w:szCs w:val="26"/>
          <w:lang w:eastAsia="pt-BR"/>
        </w:rPr>
        <w:t xml:space="preserve">, mas apenas aqueles que atingiram </w:t>
      </w:r>
      <w:proofErr w:type="gramStart"/>
      <w:r w:rsidR="00996221">
        <w:rPr>
          <w:rFonts w:ascii="Book Antiqua" w:eastAsia="Times New Roman" w:hAnsi="Book Antiqua"/>
          <w:sz w:val="26"/>
          <w:szCs w:val="26"/>
          <w:lang w:eastAsia="pt-BR"/>
        </w:rPr>
        <w:t>o</w:t>
      </w:r>
      <w:proofErr w:type="gramEnd"/>
      <w:r w:rsidR="00996221">
        <w:rPr>
          <w:rFonts w:ascii="Book Antiqua" w:eastAsia="Times New Roman" w:hAnsi="Book Antiqua"/>
          <w:sz w:val="26"/>
          <w:szCs w:val="26"/>
          <w:lang w:eastAsia="pt-BR"/>
        </w:rPr>
        <w:t xml:space="preserve"> </w:t>
      </w:r>
      <w:proofErr w:type="gramStart"/>
      <w:r w:rsidR="00996221">
        <w:rPr>
          <w:rFonts w:ascii="Book Antiqua" w:eastAsia="Times New Roman" w:hAnsi="Book Antiqua"/>
          <w:sz w:val="26"/>
          <w:szCs w:val="26"/>
          <w:lang w:eastAsia="pt-BR"/>
        </w:rPr>
        <w:t>estado</w:t>
      </w:r>
      <w:proofErr w:type="gramEnd"/>
      <w:r w:rsidR="00996221">
        <w:rPr>
          <w:rFonts w:ascii="Book Antiqua" w:eastAsia="Times New Roman" w:hAnsi="Book Antiqua"/>
          <w:sz w:val="26"/>
          <w:szCs w:val="26"/>
          <w:lang w:eastAsia="pt-BR"/>
        </w:rPr>
        <w:t xml:space="preserve"> do </w:t>
      </w:r>
      <w:proofErr w:type="spellStart"/>
      <w:r w:rsidR="00996221" w:rsidRPr="00996221">
        <w:rPr>
          <w:rFonts w:ascii="Book Antiqua" w:eastAsia="Times New Roman" w:hAnsi="Book Antiqua"/>
          <w:i/>
          <w:sz w:val="26"/>
          <w:szCs w:val="26"/>
          <w:lang w:eastAsia="pt-BR"/>
        </w:rPr>
        <w:t>nirvikalpa</w:t>
      </w:r>
      <w:proofErr w:type="spellEnd"/>
      <w:r w:rsidR="00996221">
        <w:rPr>
          <w:rFonts w:ascii="Book Antiqua" w:eastAsia="Times New Roman" w:hAnsi="Book Antiqua"/>
          <w:sz w:val="26"/>
          <w:szCs w:val="26"/>
          <w:lang w:eastAsia="pt-BR"/>
        </w:rPr>
        <w:t xml:space="preserve"> </w:t>
      </w:r>
      <w:proofErr w:type="spellStart"/>
      <w:r w:rsidR="006C68D6">
        <w:rPr>
          <w:rFonts w:ascii="Book Antiqua" w:eastAsia="Times New Roman" w:hAnsi="Book Antiqua"/>
          <w:i/>
          <w:sz w:val="26"/>
          <w:szCs w:val="26"/>
          <w:lang w:eastAsia="pt-BR"/>
        </w:rPr>
        <w:t>samā</w:t>
      </w:r>
      <w:r w:rsidR="00996221" w:rsidRPr="00996221">
        <w:rPr>
          <w:rFonts w:ascii="Book Antiqua" w:eastAsia="Times New Roman" w:hAnsi="Book Antiqua"/>
          <w:i/>
          <w:sz w:val="26"/>
          <w:szCs w:val="26"/>
          <w:lang w:eastAsia="pt-BR"/>
        </w:rPr>
        <w:t>dhi</w:t>
      </w:r>
      <w:proofErr w:type="spellEnd"/>
      <w:r w:rsidR="00996221">
        <w:rPr>
          <w:rFonts w:ascii="Book Antiqua" w:eastAsia="Times New Roman" w:hAnsi="Book Antiqua"/>
          <w:sz w:val="26"/>
          <w:szCs w:val="26"/>
          <w:lang w:eastAsia="pt-BR"/>
        </w:rPr>
        <w:t xml:space="preserve"> podem atuar sem ‘nomes e formas’. Mas seria um absurdo se todos que têm</w:t>
      </w:r>
      <w:r w:rsidR="000C4DAB">
        <w:rPr>
          <w:rFonts w:ascii="Book Antiqua" w:eastAsia="Times New Roman" w:hAnsi="Book Antiqua"/>
          <w:sz w:val="26"/>
          <w:szCs w:val="26"/>
          <w:lang w:eastAsia="pt-BR"/>
        </w:rPr>
        <w:t xml:space="preserve"> um conhecimento limitado das escrituras pensarem de si mesmos como competentes para trilhar tal caminho. </w:t>
      </w:r>
      <w:r w:rsidR="00996221">
        <w:rPr>
          <w:rFonts w:ascii="Book Antiqua" w:eastAsia="Times New Roman" w:hAnsi="Book Antiqua"/>
          <w:sz w:val="26"/>
          <w:szCs w:val="26"/>
          <w:lang w:eastAsia="pt-BR"/>
        </w:rPr>
        <w:t xml:space="preserve"> </w:t>
      </w:r>
    </w:p>
    <w:p w:rsidR="000C4DAB" w:rsidRDefault="000C4DAB" w:rsidP="000D73F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sz w:val="26"/>
          <w:szCs w:val="26"/>
          <w:lang w:eastAsia="pt-BR"/>
        </w:rPr>
      </w:pPr>
      <w:r>
        <w:rPr>
          <w:rFonts w:ascii="Book Antiqua" w:eastAsia="Times New Roman" w:hAnsi="Book Antiqua"/>
          <w:sz w:val="26"/>
          <w:szCs w:val="26"/>
          <w:lang w:eastAsia="pt-BR"/>
        </w:rPr>
        <w:t>Portanto, repetir o Nome Divino é um método sadio pelo qual os as</w:t>
      </w:r>
      <w:r w:rsidR="00D64738">
        <w:rPr>
          <w:rFonts w:ascii="Book Antiqua" w:eastAsia="Times New Roman" w:hAnsi="Book Antiqua"/>
          <w:sz w:val="26"/>
          <w:szCs w:val="26"/>
          <w:lang w:eastAsia="pt-BR"/>
        </w:rPr>
        <w:t>pirantes espirituais podem transformar</w:t>
      </w:r>
      <w:r>
        <w:rPr>
          <w:rFonts w:ascii="Book Antiqua" w:eastAsia="Times New Roman" w:hAnsi="Book Antiqua"/>
          <w:sz w:val="26"/>
          <w:szCs w:val="26"/>
          <w:lang w:eastAsia="pt-BR"/>
        </w:rPr>
        <w:t xml:space="preserve"> seu ser psicológico de forma benéfica. </w:t>
      </w:r>
      <w:r w:rsidR="00ED533E">
        <w:rPr>
          <w:rFonts w:ascii="Book Antiqua" w:eastAsia="Times New Roman" w:hAnsi="Book Antiqua"/>
          <w:sz w:val="26"/>
          <w:szCs w:val="26"/>
          <w:lang w:eastAsia="pt-BR"/>
        </w:rPr>
        <w:t>O homem</w:t>
      </w:r>
      <w:r w:rsidR="00BB5F27">
        <w:rPr>
          <w:rFonts w:ascii="Book Antiqua" w:eastAsia="Times New Roman" w:hAnsi="Book Antiqua"/>
          <w:sz w:val="26"/>
          <w:szCs w:val="26"/>
          <w:lang w:eastAsia="pt-BR"/>
        </w:rPr>
        <w:t>,</w:t>
      </w:r>
      <w:r w:rsidR="00ED533E">
        <w:rPr>
          <w:rFonts w:ascii="Book Antiqua" w:eastAsia="Times New Roman" w:hAnsi="Book Antiqua"/>
          <w:sz w:val="26"/>
          <w:szCs w:val="26"/>
          <w:lang w:eastAsia="pt-BR"/>
        </w:rPr>
        <w:t xml:space="preserve"> pelo princípio da associação de ideias</w:t>
      </w:r>
      <w:r w:rsidR="00BB5F27">
        <w:rPr>
          <w:rFonts w:ascii="Book Antiqua" w:eastAsia="Times New Roman" w:hAnsi="Book Antiqua"/>
          <w:sz w:val="26"/>
          <w:szCs w:val="26"/>
          <w:lang w:eastAsia="pt-BR"/>
        </w:rPr>
        <w:t>,</w:t>
      </w:r>
      <w:r w:rsidR="00ED533E">
        <w:rPr>
          <w:rFonts w:ascii="Book Antiqua" w:eastAsia="Times New Roman" w:hAnsi="Book Antiqua"/>
          <w:sz w:val="26"/>
          <w:szCs w:val="26"/>
          <w:lang w:eastAsia="pt-BR"/>
        </w:rPr>
        <w:t xml:space="preserve"> </w:t>
      </w:r>
      <w:r w:rsidR="00BB5F27">
        <w:rPr>
          <w:rFonts w:ascii="Book Antiqua" w:eastAsia="Times New Roman" w:hAnsi="Book Antiqua"/>
          <w:sz w:val="26"/>
          <w:szCs w:val="26"/>
          <w:lang w:eastAsia="pt-BR"/>
        </w:rPr>
        <w:t xml:space="preserve">conecta sua vida e ações. Se por este princípio o homem conectar seu fluxo de pensamentos </w:t>
      </w:r>
      <w:proofErr w:type="gramStart"/>
      <w:r w:rsidR="00BB5F27">
        <w:rPr>
          <w:rFonts w:ascii="Book Antiqua" w:eastAsia="Times New Roman" w:hAnsi="Book Antiqua"/>
          <w:sz w:val="26"/>
          <w:szCs w:val="26"/>
          <w:lang w:eastAsia="pt-BR"/>
        </w:rPr>
        <w:t>à</w:t>
      </w:r>
      <w:proofErr w:type="gramEnd"/>
      <w:r w:rsidR="00BB5F27">
        <w:rPr>
          <w:rFonts w:ascii="Book Antiqua" w:eastAsia="Times New Roman" w:hAnsi="Book Antiqua"/>
          <w:sz w:val="26"/>
          <w:szCs w:val="26"/>
          <w:lang w:eastAsia="pt-BR"/>
        </w:rPr>
        <w:t xml:space="preserve"> Deus e Seus benditos atri</w:t>
      </w:r>
      <w:r w:rsidR="00BD6217">
        <w:rPr>
          <w:rFonts w:ascii="Book Antiqua" w:eastAsia="Times New Roman" w:hAnsi="Book Antiqua"/>
          <w:sz w:val="26"/>
          <w:szCs w:val="26"/>
          <w:lang w:eastAsia="pt-BR"/>
        </w:rPr>
        <w:t>butos</w:t>
      </w:r>
      <w:r w:rsidR="00D64738">
        <w:rPr>
          <w:rFonts w:ascii="Book Antiqua" w:eastAsia="Times New Roman" w:hAnsi="Book Antiqua"/>
          <w:sz w:val="26"/>
          <w:szCs w:val="26"/>
          <w:lang w:eastAsia="pt-BR"/>
        </w:rPr>
        <w:t>,</w:t>
      </w:r>
      <w:r w:rsidR="00BD6217">
        <w:rPr>
          <w:rFonts w:ascii="Book Antiqua" w:eastAsia="Times New Roman" w:hAnsi="Book Antiqua"/>
          <w:sz w:val="26"/>
          <w:szCs w:val="26"/>
          <w:lang w:eastAsia="pt-BR"/>
        </w:rPr>
        <w:t xml:space="preserve"> seria mais fácil </w:t>
      </w:r>
      <w:r w:rsidR="00BB5F27">
        <w:rPr>
          <w:rFonts w:ascii="Book Antiqua" w:eastAsia="Times New Roman" w:hAnsi="Book Antiqua"/>
          <w:sz w:val="26"/>
          <w:szCs w:val="26"/>
          <w:lang w:eastAsia="pt-BR"/>
        </w:rPr>
        <w:t>se aproximar Dele. Todos os dias, todos os minutos de seu estado de vigília, este homem está engajado nesta busca, mesmo nos sonhos este princípio age. Portanto o que se requer é apenas uma mudança do centro de atração – do mundo para Deus.</w:t>
      </w:r>
    </w:p>
    <w:p w:rsidR="00F41982" w:rsidRDefault="00F41982" w:rsidP="000D73F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sz w:val="26"/>
          <w:szCs w:val="26"/>
          <w:lang w:eastAsia="pt-BR"/>
        </w:rPr>
      </w:pPr>
      <w:r>
        <w:rPr>
          <w:rFonts w:ascii="Book Antiqua" w:eastAsia="Times New Roman" w:hAnsi="Book Antiqua"/>
          <w:sz w:val="26"/>
          <w:szCs w:val="26"/>
          <w:lang w:eastAsia="pt-BR"/>
        </w:rPr>
        <w:t xml:space="preserve">Uma posição muito elevada foi dada pelos sábios da antiguidade </w:t>
      </w:r>
      <w:r>
        <w:rPr>
          <w:rFonts w:ascii="Book Antiqua" w:eastAsia="Times New Roman" w:hAnsi="Book Antiqua"/>
          <w:sz w:val="26"/>
          <w:szCs w:val="26"/>
          <w:lang w:eastAsia="pt-BR"/>
        </w:rPr>
        <w:lastRenderedPageBreak/>
        <w:t xml:space="preserve">ao Nome Divino. </w:t>
      </w:r>
      <w:proofErr w:type="spellStart"/>
      <w:r>
        <w:rPr>
          <w:rFonts w:ascii="Book Antiqua" w:eastAsia="Times New Roman" w:hAnsi="Book Antiqua"/>
          <w:sz w:val="26"/>
          <w:szCs w:val="26"/>
          <w:lang w:eastAsia="pt-BR"/>
        </w:rPr>
        <w:t>Nárada</w:t>
      </w:r>
      <w:proofErr w:type="spellEnd"/>
      <w:r>
        <w:rPr>
          <w:rFonts w:ascii="Book Antiqua" w:eastAsia="Times New Roman" w:hAnsi="Book Antiqua"/>
          <w:sz w:val="26"/>
          <w:szCs w:val="26"/>
          <w:lang w:eastAsia="pt-BR"/>
        </w:rPr>
        <w:t xml:space="preserve">, </w:t>
      </w:r>
      <w:proofErr w:type="spellStart"/>
      <w:r>
        <w:rPr>
          <w:rFonts w:ascii="Book Antiqua" w:eastAsia="Times New Roman" w:hAnsi="Book Antiqua"/>
          <w:sz w:val="26"/>
          <w:szCs w:val="26"/>
          <w:lang w:eastAsia="pt-BR"/>
        </w:rPr>
        <w:t>Vyasa</w:t>
      </w:r>
      <w:proofErr w:type="spellEnd"/>
      <w:r>
        <w:rPr>
          <w:rFonts w:ascii="Book Antiqua" w:eastAsia="Times New Roman" w:hAnsi="Book Antiqua"/>
          <w:sz w:val="26"/>
          <w:szCs w:val="26"/>
          <w:lang w:eastAsia="pt-BR"/>
        </w:rPr>
        <w:t xml:space="preserve">, </w:t>
      </w:r>
      <w:proofErr w:type="spellStart"/>
      <w:r>
        <w:rPr>
          <w:rFonts w:ascii="Book Antiqua" w:eastAsia="Times New Roman" w:hAnsi="Book Antiqua"/>
          <w:sz w:val="26"/>
          <w:szCs w:val="26"/>
          <w:lang w:eastAsia="pt-BR"/>
        </w:rPr>
        <w:t>Shuka</w:t>
      </w:r>
      <w:proofErr w:type="spellEnd"/>
      <w:r>
        <w:rPr>
          <w:rFonts w:ascii="Book Antiqua" w:eastAsia="Times New Roman" w:hAnsi="Book Antiqua"/>
          <w:sz w:val="26"/>
          <w:szCs w:val="26"/>
          <w:lang w:eastAsia="pt-BR"/>
        </w:rPr>
        <w:t xml:space="preserve">, </w:t>
      </w:r>
      <w:proofErr w:type="spellStart"/>
      <w:r>
        <w:rPr>
          <w:rFonts w:ascii="Book Antiqua" w:eastAsia="Times New Roman" w:hAnsi="Book Antiqua"/>
          <w:sz w:val="26"/>
          <w:szCs w:val="26"/>
          <w:lang w:eastAsia="pt-BR"/>
        </w:rPr>
        <w:t>Shandilya</w:t>
      </w:r>
      <w:proofErr w:type="spellEnd"/>
      <w:r>
        <w:rPr>
          <w:rFonts w:ascii="Book Antiqua" w:eastAsia="Times New Roman" w:hAnsi="Book Antiqua"/>
          <w:sz w:val="26"/>
          <w:szCs w:val="26"/>
          <w:lang w:eastAsia="pt-BR"/>
        </w:rPr>
        <w:t>, além dos sábios mencionados nos Vedas, são alguns daqueles que deram grande importância à repetição do nome do Senhor. Não é apenas o Hinduísmo que prescreve o nome de Deus como um meio para a realização. O Cristianismo, o Islamismo e outras fés também têm a mesma consideração por ele.</w:t>
      </w:r>
    </w:p>
    <w:p w:rsidR="00F41982" w:rsidRDefault="00F41982" w:rsidP="000D73F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sz w:val="26"/>
          <w:szCs w:val="26"/>
          <w:lang w:eastAsia="pt-BR"/>
        </w:rPr>
      </w:pPr>
    </w:p>
    <w:p w:rsidR="00F41982" w:rsidRPr="00F41982" w:rsidRDefault="00F41982" w:rsidP="00F41982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Book Antiqua" w:eastAsia="Times New Roman" w:hAnsi="Book Antiqua"/>
          <w:b/>
          <w:sz w:val="26"/>
          <w:szCs w:val="26"/>
          <w:lang w:eastAsia="pt-BR"/>
        </w:rPr>
      </w:pPr>
      <w:r w:rsidRPr="00F41982">
        <w:rPr>
          <w:rFonts w:ascii="Book Antiqua" w:eastAsia="Times New Roman" w:hAnsi="Book Antiqua"/>
          <w:b/>
          <w:sz w:val="26"/>
          <w:szCs w:val="26"/>
          <w:lang w:eastAsia="pt-BR"/>
        </w:rPr>
        <w:t>A TRADIÇÃO</w:t>
      </w:r>
    </w:p>
    <w:p w:rsidR="00BB5F27" w:rsidRDefault="00BB5F27" w:rsidP="000D73F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sz w:val="26"/>
          <w:szCs w:val="26"/>
          <w:lang w:eastAsia="pt-BR"/>
        </w:rPr>
      </w:pPr>
    </w:p>
    <w:p w:rsidR="00DE3365" w:rsidRDefault="00F41982" w:rsidP="000D73F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sz w:val="26"/>
          <w:szCs w:val="26"/>
          <w:lang w:eastAsia="pt-BR"/>
        </w:rPr>
      </w:pPr>
      <w:r>
        <w:rPr>
          <w:rFonts w:ascii="Book Antiqua" w:eastAsia="Times New Roman" w:hAnsi="Book Antiqua"/>
          <w:sz w:val="26"/>
          <w:szCs w:val="26"/>
          <w:lang w:eastAsia="pt-BR"/>
        </w:rPr>
        <w:t xml:space="preserve">Repetir o Nome Divino </w:t>
      </w:r>
      <w:r w:rsidR="00BF4545">
        <w:rPr>
          <w:rFonts w:ascii="Book Antiqua" w:eastAsia="Times New Roman" w:hAnsi="Book Antiqua"/>
          <w:sz w:val="26"/>
          <w:szCs w:val="26"/>
          <w:lang w:eastAsia="pt-BR"/>
        </w:rPr>
        <w:t xml:space="preserve">como um meio para a Realização de Deus é um método muito antigo. Se verificarmos a história religiosa da </w:t>
      </w:r>
      <w:r w:rsidR="0003729F">
        <w:rPr>
          <w:rFonts w:ascii="Book Antiqua" w:eastAsia="Times New Roman" w:hAnsi="Book Antiqua"/>
          <w:sz w:val="26"/>
          <w:szCs w:val="26"/>
          <w:lang w:eastAsia="pt-BR"/>
        </w:rPr>
        <w:t xml:space="preserve">Índia, ou para este assunto </w:t>
      </w:r>
      <w:r w:rsidR="00617C26">
        <w:rPr>
          <w:rFonts w:ascii="Book Antiqua" w:eastAsia="Times New Roman" w:hAnsi="Book Antiqua"/>
          <w:sz w:val="26"/>
          <w:szCs w:val="26"/>
          <w:lang w:eastAsia="pt-BR"/>
        </w:rPr>
        <w:t xml:space="preserve">a de qualquer país, encontraremos que este processo é tradicionalmente respeitado e é muito efetivo </w:t>
      </w:r>
      <w:r w:rsidR="0003729F">
        <w:rPr>
          <w:rFonts w:ascii="Book Antiqua" w:eastAsia="Times New Roman" w:hAnsi="Book Antiqua"/>
          <w:sz w:val="26"/>
          <w:szCs w:val="26"/>
          <w:lang w:eastAsia="pt-BR"/>
        </w:rPr>
        <w:t>também</w:t>
      </w:r>
      <w:r w:rsidR="00617C26">
        <w:rPr>
          <w:rFonts w:ascii="Book Antiqua" w:eastAsia="Times New Roman" w:hAnsi="Book Antiqua"/>
          <w:sz w:val="26"/>
          <w:szCs w:val="26"/>
          <w:lang w:eastAsia="pt-BR"/>
        </w:rPr>
        <w:t xml:space="preserve">. Apenas repetindo o Nome do Senhor as pessoas atingiram ao Supremo. E nossos sábios declararam isto </w:t>
      </w:r>
      <w:r w:rsidR="0003729F">
        <w:rPr>
          <w:rFonts w:ascii="Book Antiqua" w:eastAsia="Times New Roman" w:hAnsi="Book Antiqua"/>
          <w:sz w:val="26"/>
          <w:szCs w:val="26"/>
          <w:lang w:eastAsia="pt-BR"/>
        </w:rPr>
        <w:t>em term</w:t>
      </w:r>
      <w:r w:rsidR="00617C26">
        <w:rPr>
          <w:rFonts w:ascii="Book Antiqua" w:eastAsia="Times New Roman" w:hAnsi="Book Antiqua"/>
          <w:sz w:val="26"/>
          <w:szCs w:val="26"/>
          <w:lang w:eastAsia="pt-BR"/>
        </w:rPr>
        <w:t xml:space="preserve">os inequívocos com toda firmeza e certeza de suas posições. Tem sido uma prática bem estabelecida e utilizada. </w:t>
      </w:r>
      <w:r w:rsidR="000A6496">
        <w:rPr>
          <w:rFonts w:ascii="Book Antiqua" w:eastAsia="Times New Roman" w:hAnsi="Book Antiqua"/>
          <w:sz w:val="26"/>
          <w:szCs w:val="26"/>
          <w:lang w:eastAsia="pt-BR"/>
        </w:rPr>
        <w:t>Por eras a</w:t>
      </w:r>
      <w:r w:rsidR="00617C26">
        <w:rPr>
          <w:rFonts w:ascii="Book Antiqua" w:eastAsia="Times New Roman" w:hAnsi="Book Antiqua"/>
          <w:sz w:val="26"/>
          <w:szCs w:val="26"/>
          <w:lang w:eastAsia="pt-BR"/>
        </w:rPr>
        <w:t xml:space="preserve">s pessoas têm colocado sua fé nestas palavras dos sábios e conservaram o Nome Divino em </w:t>
      </w:r>
      <w:r w:rsidR="0003729F">
        <w:rPr>
          <w:rFonts w:ascii="Book Antiqua" w:eastAsia="Times New Roman" w:hAnsi="Book Antiqua"/>
          <w:sz w:val="26"/>
          <w:szCs w:val="26"/>
          <w:lang w:eastAsia="pt-BR"/>
        </w:rPr>
        <w:t>seus corações.</w:t>
      </w:r>
    </w:p>
    <w:p w:rsidR="001666ED" w:rsidRDefault="001666ED" w:rsidP="000D73F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sz w:val="26"/>
          <w:szCs w:val="26"/>
          <w:lang w:eastAsia="pt-BR"/>
        </w:rPr>
      </w:pPr>
      <w:r>
        <w:rPr>
          <w:rFonts w:ascii="Book Antiqua" w:eastAsia="Times New Roman" w:hAnsi="Book Antiqua"/>
          <w:sz w:val="26"/>
          <w:szCs w:val="26"/>
          <w:lang w:eastAsia="pt-BR"/>
        </w:rPr>
        <w:t>Particularmente na Índia, o Nome Divino é repetido ou invocado com toda a solenidade antes de iniciar-se qualquer empreendimento grande ou pequeno, auspicioso ou não. Protegidos pelo Nome, as pessoas sentem segurança em seus esforços. Pessoas se acostumaram tanto e se habituaram a repetir o Nome que mesmo inconscientemente não dão um passo sem pronunciá-lo.</w:t>
      </w:r>
    </w:p>
    <w:p w:rsidR="001666ED" w:rsidRDefault="001666ED" w:rsidP="000D73F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sz w:val="26"/>
          <w:szCs w:val="26"/>
          <w:lang w:eastAsia="pt-BR"/>
        </w:rPr>
      </w:pPr>
      <w:r>
        <w:rPr>
          <w:rFonts w:ascii="Book Antiqua" w:eastAsia="Times New Roman" w:hAnsi="Book Antiqua"/>
          <w:sz w:val="26"/>
          <w:szCs w:val="26"/>
          <w:lang w:eastAsia="pt-BR"/>
        </w:rPr>
        <w:t>É uma grande fonte de poder</w:t>
      </w:r>
      <w:r w:rsidR="00F67103">
        <w:rPr>
          <w:rFonts w:ascii="Book Antiqua" w:eastAsia="Times New Roman" w:hAnsi="Book Antiqua"/>
          <w:sz w:val="26"/>
          <w:szCs w:val="26"/>
          <w:lang w:eastAsia="pt-BR"/>
        </w:rPr>
        <w:t>,</w:t>
      </w:r>
      <w:r>
        <w:rPr>
          <w:rFonts w:ascii="Book Antiqua" w:eastAsia="Times New Roman" w:hAnsi="Book Antiqua"/>
          <w:sz w:val="26"/>
          <w:szCs w:val="26"/>
          <w:lang w:eastAsia="pt-BR"/>
        </w:rPr>
        <w:t xml:space="preserve"> armado com o qual um homem de fé desafia o mundo a </w:t>
      </w:r>
      <w:r w:rsidR="00F67103">
        <w:rPr>
          <w:rFonts w:ascii="Book Antiqua" w:eastAsia="Times New Roman" w:hAnsi="Book Antiqua"/>
          <w:sz w:val="26"/>
          <w:szCs w:val="26"/>
          <w:lang w:eastAsia="pt-BR"/>
        </w:rPr>
        <w:t>causar a ele qualquer mal; mais ainda, desafia até a morte com voz provocativa, ‘Ó Morte, onde está teu golpe?’</w:t>
      </w:r>
    </w:p>
    <w:p w:rsidR="00F67103" w:rsidRDefault="00F67103" w:rsidP="000D73F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sz w:val="26"/>
          <w:szCs w:val="26"/>
          <w:lang w:eastAsia="pt-BR"/>
        </w:rPr>
      </w:pPr>
      <w:r>
        <w:rPr>
          <w:rFonts w:ascii="Book Antiqua" w:eastAsia="Times New Roman" w:hAnsi="Book Antiqua"/>
          <w:sz w:val="26"/>
          <w:szCs w:val="26"/>
          <w:lang w:eastAsia="pt-BR"/>
        </w:rPr>
        <w:t xml:space="preserve">Canta </w:t>
      </w:r>
      <w:proofErr w:type="spellStart"/>
      <w:r>
        <w:rPr>
          <w:rFonts w:ascii="Book Antiqua" w:eastAsia="Times New Roman" w:hAnsi="Book Antiqua"/>
          <w:sz w:val="26"/>
          <w:szCs w:val="26"/>
          <w:lang w:eastAsia="pt-BR"/>
        </w:rPr>
        <w:t>Ramaprasad</w:t>
      </w:r>
      <w:proofErr w:type="spellEnd"/>
      <w:r>
        <w:rPr>
          <w:rFonts w:ascii="Book Antiqua" w:eastAsia="Times New Roman" w:hAnsi="Book Antiqua"/>
          <w:sz w:val="26"/>
          <w:szCs w:val="26"/>
          <w:lang w:eastAsia="pt-BR"/>
        </w:rPr>
        <w:t xml:space="preserve">, um poeta místico de Bengala, louvando a eficácia do </w:t>
      </w:r>
      <w:r w:rsidRPr="00013E35">
        <w:rPr>
          <w:rFonts w:ascii="Book Antiqua" w:eastAsia="Times New Roman" w:hAnsi="Book Antiqua"/>
          <w:i/>
          <w:sz w:val="26"/>
          <w:szCs w:val="26"/>
          <w:lang w:eastAsia="pt-BR"/>
        </w:rPr>
        <w:t>Nome</w:t>
      </w:r>
      <w:r>
        <w:rPr>
          <w:rFonts w:ascii="Book Antiqua" w:eastAsia="Times New Roman" w:hAnsi="Book Antiqua"/>
          <w:sz w:val="26"/>
          <w:szCs w:val="26"/>
          <w:lang w:eastAsia="pt-BR"/>
        </w:rPr>
        <w:t>:</w:t>
      </w:r>
    </w:p>
    <w:p w:rsidR="00F67103" w:rsidRDefault="00F67103" w:rsidP="000D73F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sz w:val="26"/>
          <w:szCs w:val="26"/>
          <w:lang w:eastAsia="pt-BR"/>
        </w:rPr>
      </w:pPr>
    </w:p>
    <w:p w:rsidR="00F67103" w:rsidRPr="002F6FE6" w:rsidRDefault="00F67103" w:rsidP="000D73F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i/>
          <w:sz w:val="26"/>
          <w:szCs w:val="26"/>
          <w:lang w:eastAsia="pt-BR"/>
        </w:rPr>
      </w:pPr>
      <w:r w:rsidRPr="002F6FE6">
        <w:rPr>
          <w:rFonts w:ascii="Book Antiqua" w:eastAsia="Times New Roman" w:hAnsi="Book Antiqua"/>
          <w:i/>
          <w:sz w:val="26"/>
          <w:szCs w:val="26"/>
          <w:lang w:eastAsia="pt-BR"/>
        </w:rPr>
        <w:t>E</w:t>
      </w:r>
      <w:r w:rsidR="00A75457" w:rsidRPr="002F6FE6">
        <w:rPr>
          <w:rFonts w:ascii="Book Antiqua" w:eastAsia="Times New Roman" w:hAnsi="Book Antiqua"/>
          <w:i/>
          <w:sz w:val="26"/>
          <w:szCs w:val="26"/>
          <w:lang w:eastAsia="pt-BR"/>
        </w:rPr>
        <w:t>u</w:t>
      </w:r>
      <w:r w:rsidRPr="002F6FE6">
        <w:rPr>
          <w:rFonts w:ascii="Book Antiqua" w:eastAsia="Times New Roman" w:hAnsi="Book Antiqua"/>
          <w:i/>
          <w:sz w:val="26"/>
          <w:szCs w:val="26"/>
          <w:lang w:eastAsia="pt-BR"/>
        </w:rPr>
        <w:t xml:space="preserve"> entreguei minha alma aos destemidos pés da Mãe;</w:t>
      </w:r>
    </w:p>
    <w:p w:rsidR="00A75457" w:rsidRPr="002F6FE6" w:rsidRDefault="00A75457" w:rsidP="000D73F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i/>
          <w:sz w:val="26"/>
          <w:szCs w:val="26"/>
          <w:lang w:eastAsia="pt-BR"/>
        </w:rPr>
      </w:pPr>
      <w:r w:rsidRPr="002F6FE6">
        <w:rPr>
          <w:rFonts w:ascii="Book Antiqua" w:eastAsia="Times New Roman" w:hAnsi="Book Antiqua"/>
          <w:i/>
          <w:sz w:val="26"/>
          <w:szCs w:val="26"/>
          <w:lang w:eastAsia="pt-BR"/>
        </w:rPr>
        <w:t>Terei medo da Morte ainda?</w:t>
      </w:r>
    </w:p>
    <w:p w:rsidR="00A75457" w:rsidRPr="002F6FE6" w:rsidRDefault="00A75457" w:rsidP="000D73F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i/>
          <w:sz w:val="26"/>
          <w:szCs w:val="26"/>
          <w:lang w:eastAsia="pt-BR"/>
        </w:rPr>
      </w:pPr>
      <w:r w:rsidRPr="002F6FE6">
        <w:rPr>
          <w:rFonts w:ascii="Book Antiqua" w:eastAsia="Times New Roman" w:hAnsi="Book Antiqua"/>
          <w:i/>
          <w:sz w:val="26"/>
          <w:szCs w:val="26"/>
          <w:lang w:eastAsia="pt-BR"/>
        </w:rPr>
        <w:t>Ao tufo de cabelo em minha cabeça</w:t>
      </w:r>
    </w:p>
    <w:p w:rsidR="00A75457" w:rsidRPr="002F6FE6" w:rsidRDefault="00A75457" w:rsidP="000D73F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i/>
          <w:sz w:val="26"/>
          <w:szCs w:val="26"/>
          <w:lang w:eastAsia="pt-BR"/>
        </w:rPr>
      </w:pPr>
      <w:r w:rsidRPr="002F6FE6">
        <w:rPr>
          <w:rFonts w:ascii="Book Antiqua" w:eastAsia="Times New Roman" w:hAnsi="Book Antiqua"/>
          <w:i/>
          <w:sz w:val="26"/>
          <w:szCs w:val="26"/>
          <w:lang w:eastAsia="pt-BR"/>
        </w:rPr>
        <w:t>Está atado o todo-poderoso Mantra, o Nome da Mãe Kali.</w:t>
      </w:r>
    </w:p>
    <w:p w:rsidR="00A75457" w:rsidRPr="002F6FE6" w:rsidRDefault="00A75457" w:rsidP="000D73F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i/>
          <w:sz w:val="26"/>
          <w:szCs w:val="26"/>
          <w:lang w:eastAsia="pt-BR"/>
        </w:rPr>
      </w:pPr>
      <w:r w:rsidRPr="002F6FE6">
        <w:rPr>
          <w:rFonts w:ascii="Book Antiqua" w:eastAsia="Times New Roman" w:hAnsi="Book Antiqua"/>
          <w:i/>
          <w:sz w:val="26"/>
          <w:szCs w:val="26"/>
          <w:lang w:eastAsia="pt-BR"/>
        </w:rPr>
        <w:t>Meu corpo eu vendi no mercado do mundo</w:t>
      </w:r>
    </w:p>
    <w:p w:rsidR="00A75457" w:rsidRPr="002F6FE6" w:rsidRDefault="00A75457" w:rsidP="000D73F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i/>
          <w:sz w:val="26"/>
          <w:szCs w:val="26"/>
          <w:lang w:eastAsia="pt-BR"/>
        </w:rPr>
      </w:pPr>
      <w:r w:rsidRPr="002F6FE6">
        <w:rPr>
          <w:rFonts w:ascii="Book Antiqua" w:eastAsia="Times New Roman" w:hAnsi="Book Antiqua"/>
          <w:i/>
          <w:sz w:val="26"/>
          <w:szCs w:val="26"/>
          <w:lang w:eastAsia="pt-BR"/>
        </w:rPr>
        <w:t xml:space="preserve">E com ele comprei o nome de Sri </w:t>
      </w:r>
      <w:proofErr w:type="spellStart"/>
      <w:r w:rsidRPr="002F6FE6">
        <w:rPr>
          <w:rFonts w:ascii="Book Antiqua" w:eastAsia="Times New Roman" w:hAnsi="Book Antiqua"/>
          <w:i/>
          <w:sz w:val="26"/>
          <w:szCs w:val="26"/>
          <w:lang w:eastAsia="pt-BR"/>
        </w:rPr>
        <w:t>Durga</w:t>
      </w:r>
      <w:proofErr w:type="spellEnd"/>
      <w:r w:rsidRPr="002F6FE6">
        <w:rPr>
          <w:rFonts w:ascii="Book Antiqua" w:eastAsia="Times New Roman" w:hAnsi="Book Antiqua"/>
          <w:i/>
          <w:sz w:val="26"/>
          <w:szCs w:val="26"/>
          <w:lang w:eastAsia="pt-BR"/>
        </w:rPr>
        <w:t>.</w:t>
      </w:r>
    </w:p>
    <w:p w:rsidR="00A75457" w:rsidRPr="002F6FE6" w:rsidRDefault="00A75457" w:rsidP="000D73F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i/>
          <w:sz w:val="26"/>
          <w:szCs w:val="26"/>
          <w:lang w:eastAsia="pt-BR"/>
        </w:rPr>
      </w:pPr>
      <w:r w:rsidRPr="002F6FE6">
        <w:rPr>
          <w:rFonts w:ascii="Book Antiqua" w:eastAsia="Times New Roman" w:hAnsi="Book Antiqua"/>
          <w:i/>
          <w:sz w:val="26"/>
          <w:szCs w:val="26"/>
          <w:lang w:eastAsia="pt-BR"/>
        </w:rPr>
        <w:t xml:space="preserve">Bem no fundo de meu coração eu plantei o nome de Kali, </w:t>
      </w:r>
    </w:p>
    <w:p w:rsidR="00A75457" w:rsidRPr="002F6FE6" w:rsidRDefault="00A75457" w:rsidP="000D73F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i/>
          <w:sz w:val="26"/>
          <w:szCs w:val="26"/>
          <w:lang w:eastAsia="pt-BR"/>
        </w:rPr>
      </w:pPr>
      <w:r w:rsidRPr="002F6FE6">
        <w:rPr>
          <w:rFonts w:ascii="Book Antiqua" w:eastAsia="Times New Roman" w:hAnsi="Book Antiqua"/>
          <w:i/>
          <w:sz w:val="26"/>
          <w:szCs w:val="26"/>
          <w:lang w:eastAsia="pt-BR"/>
        </w:rPr>
        <w:t>A árvore celestial que cumpre todos os desejos;</w:t>
      </w:r>
    </w:p>
    <w:p w:rsidR="00A75457" w:rsidRPr="002F6FE6" w:rsidRDefault="00A75457" w:rsidP="000D73F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i/>
          <w:sz w:val="26"/>
          <w:szCs w:val="26"/>
          <w:lang w:eastAsia="pt-BR"/>
        </w:rPr>
      </w:pPr>
      <w:r w:rsidRPr="002F6FE6">
        <w:rPr>
          <w:rFonts w:ascii="Book Antiqua" w:eastAsia="Times New Roman" w:hAnsi="Book Antiqua"/>
          <w:i/>
          <w:sz w:val="26"/>
          <w:szCs w:val="26"/>
          <w:lang w:eastAsia="pt-BR"/>
        </w:rPr>
        <w:t xml:space="preserve">Quando </w:t>
      </w:r>
      <w:proofErr w:type="spellStart"/>
      <w:r w:rsidRPr="002F6FE6">
        <w:rPr>
          <w:rFonts w:ascii="Book Antiqua" w:eastAsia="Times New Roman" w:hAnsi="Book Antiqua"/>
          <w:i/>
          <w:sz w:val="26"/>
          <w:szCs w:val="26"/>
          <w:lang w:eastAsia="pt-BR"/>
        </w:rPr>
        <w:t>Yama</w:t>
      </w:r>
      <w:proofErr w:type="spellEnd"/>
      <w:r w:rsidRPr="002F6FE6">
        <w:rPr>
          <w:rFonts w:ascii="Book Antiqua" w:eastAsia="Times New Roman" w:hAnsi="Book Antiqua"/>
          <w:i/>
          <w:sz w:val="26"/>
          <w:szCs w:val="26"/>
          <w:lang w:eastAsia="pt-BR"/>
        </w:rPr>
        <w:t>, o Rei da Morte aparecer,</w:t>
      </w:r>
    </w:p>
    <w:p w:rsidR="00A75457" w:rsidRPr="002F6FE6" w:rsidRDefault="00A75457" w:rsidP="000D73F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i/>
          <w:sz w:val="26"/>
          <w:szCs w:val="26"/>
          <w:lang w:eastAsia="pt-BR"/>
        </w:rPr>
      </w:pPr>
      <w:r w:rsidRPr="002F6FE6">
        <w:rPr>
          <w:rFonts w:ascii="Book Antiqua" w:eastAsia="Times New Roman" w:hAnsi="Book Antiqua"/>
          <w:i/>
          <w:sz w:val="26"/>
          <w:szCs w:val="26"/>
          <w:lang w:eastAsia="pt-BR"/>
        </w:rPr>
        <w:t>A ele abrirei meu coração e mostrarei o nome crescendo lá.</w:t>
      </w:r>
    </w:p>
    <w:p w:rsidR="00A75457" w:rsidRPr="002F6FE6" w:rsidRDefault="00A75457" w:rsidP="000D73F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i/>
          <w:sz w:val="26"/>
          <w:szCs w:val="26"/>
          <w:lang w:eastAsia="pt-BR"/>
        </w:rPr>
      </w:pPr>
      <w:r w:rsidRPr="002F6FE6">
        <w:rPr>
          <w:rFonts w:ascii="Book Antiqua" w:eastAsia="Times New Roman" w:hAnsi="Book Antiqua"/>
          <w:i/>
          <w:sz w:val="26"/>
          <w:szCs w:val="26"/>
          <w:lang w:eastAsia="pt-BR"/>
        </w:rPr>
        <w:t>De mim eu expulsei meus seis incansáveis inimigos;</w:t>
      </w:r>
    </w:p>
    <w:p w:rsidR="00A75457" w:rsidRPr="002F6FE6" w:rsidRDefault="00A75457" w:rsidP="000D73F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i/>
          <w:sz w:val="26"/>
          <w:szCs w:val="26"/>
          <w:lang w:eastAsia="pt-BR"/>
        </w:rPr>
      </w:pPr>
      <w:r w:rsidRPr="002F6FE6">
        <w:rPr>
          <w:rFonts w:ascii="Book Antiqua" w:eastAsia="Times New Roman" w:hAnsi="Book Antiqua"/>
          <w:i/>
          <w:sz w:val="26"/>
          <w:szCs w:val="26"/>
          <w:lang w:eastAsia="pt-BR"/>
        </w:rPr>
        <w:t xml:space="preserve">Pronto estou para velejar o mar da vida, </w:t>
      </w:r>
    </w:p>
    <w:p w:rsidR="00A75457" w:rsidRDefault="002F6FE6" w:rsidP="000D73F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i/>
          <w:sz w:val="26"/>
          <w:szCs w:val="26"/>
          <w:lang w:eastAsia="pt-BR"/>
        </w:rPr>
      </w:pPr>
      <w:r w:rsidRPr="002F6FE6">
        <w:rPr>
          <w:rFonts w:ascii="Book Antiqua" w:eastAsia="Times New Roman" w:hAnsi="Book Antiqua"/>
          <w:i/>
          <w:sz w:val="26"/>
          <w:szCs w:val="26"/>
          <w:lang w:eastAsia="pt-BR"/>
        </w:rPr>
        <w:lastRenderedPageBreak/>
        <w:t xml:space="preserve">Gritando, Glória a </w:t>
      </w:r>
      <w:proofErr w:type="spellStart"/>
      <w:r w:rsidRPr="002F6FE6">
        <w:rPr>
          <w:rFonts w:ascii="Book Antiqua" w:eastAsia="Times New Roman" w:hAnsi="Book Antiqua"/>
          <w:i/>
          <w:sz w:val="26"/>
          <w:szCs w:val="26"/>
          <w:lang w:eastAsia="pt-BR"/>
        </w:rPr>
        <w:t>Durga</w:t>
      </w:r>
      <w:proofErr w:type="spellEnd"/>
      <w:r w:rsidRPr="002F6FE6">
        <w:rPr>
          <w:rFonts w:ascii="Book Antiqua" w:eastAsia="Times New Roman" w:hAnsi="Book Antiqua"/>
          <w:i/>
          <w:sz w:val="26"/>
          <w:szCs w:val="26"/>
          <w:lang w:eastAsia="pt-BR"/>
        </w:rPr>
        <w:t>!</w:t>
      </w:r>
      <w:r w:rsidRPr="002F6FE6">
        <w:rPr>
          <w:rStyle w:val="Refdenotaderodap"/>
          <w:rFonts w:ascii="Book Antiqua" w:eastAsia="Times New Roman" w:hAnsi="Book Antiqua"/>
          <w:i/>
          <w:sz w:val="26"/>
          <w:szCs w:val="26"/>
          <w:lang w:eastAsia="pt-BR"/>
        </w:rPr>
        <w:footnoteReference w:id="3"/>
      </w:r>
    </w:p>
    <w:p w:rsidR="002F6FE6" w:rsidRDefault="002F6FE6" w:rsidP="000D73F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i/>
          <w:sz w:val="26"/>
          <w:szCs w:val="26"/>
          <w:lang w:eastAsia="pt-BR"/>
        </w:rPr>
      </w:pPr>
    </w:p>
    <w:p w:rsidR="002F6FE6" w:rsidRDefault="00D64738" w:rsidP="00D6473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sz w:val="26"/>
          <w:szCs w:val="26"/>
          <w:lang w:eastAsia="pt-BR"/>
        </w:rPr>
      </w:pPr>
      <w:r>
        <w:rPr>
          <w:rFonts w:ascii="Book Antiqua" w:eastAsia="Times New Roman" w:hAnsi="Book Antiqua"/>
          <w:sz w:val="26"/>
          <w:szCs w:val="26"/>
          <w:lang w:eastAsia="pt-BR"/>
        </w:rPr>
        <w:t>O conhecimento religioso da Índia está r</w:t>
      </w:r>
      <w:r w:rsidRPr="002F6FE6">
        <w:rPr>
          <w:rFonts w:ascii="Book Antiqua" w:eastAsia="Times New Roman" w:hAnsi="Book Antiqua"/>
          <w:sz w:val="26"/>
          <w:szCs w:val="26"/>
          <w:lang w:eastAsia="pt-BR"/>
        </w:rPr>
        <w:t xml:space="preserve">epleto </w:t>
      </w:r>
      <w:r w:rsidR="002F6FE6" w:rsidRPr="002F6FE6">
        <w:rPr>
          <w:rFonts w:ascii="Book Antiqua" w:eastAsia="Times New Roman" w:hAnsi="Book Antiqua"/>
          <w:sz w:val="26"/>
          <w:szCs w:val="26"/>
          <w:lang w:eastAsia="pt-BR"/>
        </w:rPr>
        <w:t xml:space="preserve">com canções que descrevem vividamente </w:t>
      </w:r>
      <w:r w:rsidR="002F6FE6">
        <w:rPr>
          <w:rFonts w:ascii="Book Antiqua" w:eastAsia="Times New Roman" w:hAnsi="Book Antiqua"/>
          <w:sz w:val="26"/>
          <w:szCs w:val="26"/>
          <w:lang w:eastAsia="pt-BR"/>
        </w:rPr>
        <w:t xml:space="preserve">as glórias do nome de Deus. Um grande número de santos e sábios de todas as partes da </w:t>
      </w:r>
      <w:r w:rsidR="00130DE5">
        <w:rPr>
          <w:rFonts w:ascii="Book Antiqua" w:eastAsia="Times New Roman" w:hAnsi="Book Antiqua"/>
          <w:sz w:val="26"/>
          <w:szCs w:val="26"/>
          <w:lang w:eastAsia="pt-BR"/>
        </w:rPr>
        <w:t>Índia</w:t>
      </w:r>
      <w:r w:rsidR="002F6FE6">
        <w:rPr>
          <w:rFonts w:ascii="Book Antiqua" w:eastAsia="Times New Roman" w:hAnsi="Book Antiqua"/>
          <w:sz w:val="26"/>
          <w:szCs w:val="26"/>
          <w:lang w:eastAsia="pt-BR"/>
        </w:rPr>
        <w:t xml:space="preserve"> </w:t>
      </w:r>
      <w:proofErr w:type="gramStart"/>
      <w:r w:rsidR="002F6FE6">
        <w:rPr>
          <w:rFonts w:ascii="Book Antiqua" w:eastAsia="Times New Roman" w:hAnsi="Book Antiqua"/>
          <w:sz w:val="26"/>
          <w:szCs w:val="26"/>
          <w:lang w:eastAsia="pt-BR"/>
        </w:rPr>
        <w:t>podem ser citados</w:t>
      </w:r>
      <w:proofErr w:type="gramEnd"/>
      <w:r w:rsidR="002F6FE6">
        <w:rPr>
          <w:rFonts w:ascii="Book Antiqua" w:eastAsia="Times New Roman" w:hAnsi="Book Antiqua"/>
          <w:sz w:val="26"/>
          <w:szCs w:val="26"/>
          <w:lang w:eastAsia="pt-BR"/>
        </w:rPr>
        <w:t xml:space="preserve"> em suporte disto. Uma parábola é contada sobre </w:t>
      </w:r>
      <w:r w:rsidR="00130DE5">
        <w:rPr>
          <w:rFonts w:ascii="Book Antiqua" w:eastAsia="Times New Roman" w:hAnsi="Book Antiqua"/>
          <w:sz w:val="26"/>
          <w:szCs w:val="26"/>
          <w:lang w:eastAsia="pt-BR"/>
        </w:rPr>
        <w:t xml:space="preserve">um corvo que preferiu morrer de sede ao invés de perder seu tempo, pois o estava utilizando na repetição do nome de Rama. </w:t>
      </w:r>
    </w:p>
    <w:p w:rsidR="00531E7C" w:rsidRDefault="00531E7C" w:rsidP="000D73F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sz w:val="26"/>
          <w:szCs w:val="26"/>
          <w:lang w:eastAsia="pt-BR"/>
        </w:rPr>
      </w:pPr>
      <w:r>
        <w:rPr>
          <w:rFonts w:ascii="Book Antiqua" w:eastAsia="Times New Roman" w:hAnsi="Book Antiqua"/>
          <w:sz w:val="26"/>
          <w:szCs w:val="26"/>
          <w:lang w:eastAsia="pt-BR"/>
        </w:rPr>
        <w:t>A literatur</w:t>
      </w:r>
      <w:r w:rsidR="00D64738">
        <w:rPr>
          <w:rFonts w:ascii="Book Antiqua" w:eastAsia="Times New Roman" w:hAnsi="Book Antiqua"/>
          <w:sz w:val="26"/>
          <w:szCs w:val="26"/>
          <w:lang w:eastAsia="pt-BR"/>
        </w:rPr>
        <w:t xml:space="preserve">a religiosa da Índia está repleta </w:t>
      </w:r>
      <w:r>
        <w:rPr>
          <w:rFonts w:ascii="Book Antiqua" w:eastAsia="Times New Roman" w:hAnsi="Book Antiqua"/>
          <w:sz w:val="26"/>
          <w:szCs w:val="26"/>
          <w:lang w:eastAsia="pt-BR"/>
        </w:rPr>
        <w:t xml:space="preserve">com os nomes de Deus. Existem os </w:t>
      </w:r>
      <w:proofErr w:type="spellStart"/>
      <w:r w:rsidRPr="00531E7C">
        <w:rPr>
          <w:rFonts w:ascii="Book Antiqua" w:eastAsia="Times New Roman" w:hAnsi="Book Antiqua"/>
          <w:i/>
          <w:sz w:val="26"/>
          <w:szCs w:val="26"/>
          <w:lang w:eastAsia="pt-BR"/>
        </w:rPr>
        <w:t>astottaras</w:t>
      </w:r>
      <w:proofErr w:type="spellEnd"/>
      <w:r>
        <w:rPr>
          <w:rFonts w:ascii="Book Antiqua" w:eastAsia="Times New Roman" w:hAnsi="Book Antiqua"/>
          <w:sz w:val="26"/>
          <w:szCs w:val="26"/>
          <w:lang w:eastAsia="pt-BR"/>
        </w:rPr>
        <w:t xml:space="preserve"> e os </w:t>
      </w:r>
      <w:proofErr w:type="spellStart"/>
      <w:r w:rsidR="00CD3FAD">
        <w:rPr>
          <w:rFonts w:ascii="Book Antiqua" w:eastAsia="Times New Roman" w:hAnsi="Book Antiqua"/>
          <w:i/>
          <w:sz w:val="26"/>
          <w:szCs w:val="26"/>
          <w:lang w:eastAsia="pt-BR"/>
        </w:rPr>
        <w:t>sahasran</w:t>
      </w:r>
      <w:proofErr w:type="gramStart"/>
      <w:r w:rsidR="00CD3FAD">
        <w:rPr>
          <w:rFonts w:ascii="Book Antiqua" w:eastAsia="Times New Roman" w:hAnsi="Book Antiqua"/>
          <w:i/>
          <w:sz w:val="26"/>
          <w:szCs w:val="26"/>
          <w:lang w:eastAsia="pt-BR"/>
        </w:rPr>
        <w:t>ā</w:t>
      </w:r>
      <w:r w:rsidRPr="00531E7C">
        <w:rPr>
          <w:rFonts w:ascii="Book Antiqua" w:eastAsia="Times New Roman" w:hAnsi="Book Antiqua"/>
          <w:i/>
          <w:sz w:val="26"/>
          <w:szCs w:val="26"/>
          <w:lang w:eastAsia="pt-BR"/>
        </w:rPr>
        <w:t>mas</w:t>
      </w:r>
      <w:proofErr w:type="spellEnd"/>
      <w:proofErr w:type="gramEnd"/>
      <w:r>
        <w:rPr>
          <w:rFonts w:ascii="Book Antiqua" w:eastAsia="Times New Roman" w:hAnsi="Book Antiqua"/>
          <w:sz w:val="26"/>
          <w:szCs w:val="26"/>
          <w:lang w:eastAsia="pt-BR"/>
        </w:rPr>
        <w:t xml:space="preserve"> (os cento e oito nomes de Deus e os mil nomes de Deus), para lembrar aos aspirantes sobre as façanhas daquela forma ou aspecto particular ou Encarnação da Divindade.</w:t>
      </w:r>
      <w:r w:rsidR="00FE3FA3">
        <w:rPr>
          <w:rFonts w:ascii="Book Antiqua" w:eastAsia="Times New Roman" w:hAnsi="Book Antiqua"/>
          <w:sz w:val="26"/>
          <w:szCs w:val="26"/>
          <w:lang w:eastAsia="pt-BR"/>
        </w:rPr>
        <w:t xml:space="preserve"> Existem pessoas que não podem viver ou respirar sem repetir o nome de Deus, sem provar de sua Divina bem-aventurança. </w:t>
      </w:r>
      <w:r w:rsidR="00B041E1">
        <w:rPr>
          <w:rFonts w:ascii="Book Antiqua" w:eastAsia="Times New Roman" w:hAnsi="Book Antiqua"/>
          <w:sz w:val="26"/>
          <w:szCs w:val="26"/>
          <w:lang w:eastAsia="pt-BR"/>
        </w:rPr>
        <w:t xml:space="preserve">Para aqueles que creem e são fiéis sua única ambição na vida é deixarem este mundo com o nome do Senhor em seus lábios. Para isso, se retiram de todas as amarras e preocupações deste mundo e vivem em lugares sagrados como </w:t>
      </w:r>
      <w:proofErr w:type="spellStart"/>
      <w:r w:rsidR="00B041E1">
        <w:rPr>
          <w:rFonts w:ascii="Book Antiqua" w:eastAsia="Times New Roman" w:hAnsi="Book Antiqua"/>
          <w:sz w:val="26"/>
          <w:szCs w:val="26"/>
          <w:lang w:eastAsia="pt-BR"/>
        </w:rPr>
        <w:t>Varanasi</w:t>
      </w:r>
      <w:proofErr w:type="spellEnd"/>
      <w:r w:rsidR="00B041E1">
        <w:rPr>
          <w:rFonts w:ascii="Book Antiqua" w:eastAsia="Times New Roman" w:hAnsi="Book Antiqua"/>
          <w:sz w:val="26"/>
          <w:szCs w:val="26"/>
          <w:lang w:eastAsia="pt-BR"/>
        </w:rPr>
        <w:t xml:space="preserve"> durante a parte final de suas vidas.</w:t>
      </w:r>
    </w:p>
    <w:p w:rsidR="0027046D" w:rsidRDefault="0027046D" w:rsidP="000D73F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sz w:val="26"/>
          <w:szCs w:val="26"/>
          <w:lang w:eastAsia="pt-BR"/>
        </w:rPr>
      </w:pPr>
      <w:r>
        <w:rPr>
          <w:rFonts w:ascii="Book Antiqua" w:eastAsia="Times New Roman" w:hAnsi="Book Antiqua"/>
          <w:sz w:val="26"/>
          <w:szCs w:val="26"/>
          <w:lang w:eastAsia="pt-BR"/>
        </w:rPr>
        <w:t xml:space="preserve">O nome de Deus é muito eficaz de muitas maneiras. No </w:t>
      </w:r>
      <w:proofErr w:type="spellStart"/>
      <w:proofErr w:type="gramStart"/>
      <w:r w:rsidR="00013E35">
        <w:rPr>
          <w:rFonts w:ascii="Book Antiqua" w:eastAsia="Times New Roman" w:hAnsi="Book Antiqua"/>
          <w:i/>
          <w:sz w:val="26"/>
          <w:szCs w:val="26"/>
          <w:lang w:eastAsia="pt-BR"/>
        </w:rPr>
        <w:t>Bh</w:t>
      </w:r>
      <w:proofErr w:type="gramEnd"/>
      <w:r w:rsidR="00013E35">
        <w:rPr>
          <w:rFonts w:ascii="Book Antiqua" w:eastAsia="Times New Roman" w:hAnsi="Book Antiqua"/>
          <w:i/>
          <w:sz w:val="26"/>
          <w:szCs w:val="26"/>
          <w:lang w:eastAsia="pt-BR"/>
        </w:rPr>
        <w:t>ā</w:t>
      </w:r>
      <w:r w:rsidRPr="00013E35">
        <w:rPr>
          <w:rFonts w:ascii="Book Antiqua" w:eastAsia="Times New Roman" w:hAnsi="Book Antiqua"/>
          <w:i/>
          <w:sz w:val="26"/>
          <w:szCs w:val="26"/>
          <w:lang w:eastAsia="pt-BR"/>
        </w:rPr>
        <w:t>gavata</w:t>
      </w:r>
      <w:proofErr w:type="spellEnd"/>
      <w:r>
        <w:rPr>
          <w:rFonts w:ascii="Book Antiqua" w:eastAsia="Times New Roman" w:hAnsi="Book Antiqua"/>
          <w:sz w:val="26"/>
          <w:szCs w:val="26"/>
          <w:lang w:eastAsia="pt-BR"/>
        </w:rPr>
        <w:t xml:space="preserve"> lemo</w:t>
      </w:r>
      <w:r w:rsidR="006246CC">
        <w:rPr>
          <w:rFonts w:ascii="Book Antiqua" w:eastAsia="Times New Roman" w:hAnsi="Book Antiqua"/>
          <w:sz w:val="26"/>
          <w:szCs w:val="26"/>
          <w:lang w:eastAsia="pt-BR"/>
        </w:rPr>
        <w:t>s o ep</w:t>
      </w:r>
      <w:r w:rsidR="002E07BF">
        <w:rPr>
          <w:rFonts w:ascii="Book Antiqua" w:eastAsia="Times New Roman" w:hAnsi="Book Antiqua"/>
          <w:sz w:val="26"/>
          <w:szCs w:val="26"/>
          <w:lang w:eastAsia="pt-BR"/>
        </w:rPr>
        <w:t xml:space="preserve">isódio de </w:t>
      </w:r>
      <w:proofErr w:type="spellStart"/>
      <w:r w:rsidR="002E07BF">
        <w:rPr>
          <w:rFonts w:ascii="Book Antiqua" w:eastAsia="Times New Roman" w:hAnsi="Book Antiqua"/>
          <w:sz w:val="26"/>
          <w:szCs w:val="26"/>
          <w:lang w:eastAsia="pt-BR"/>
        </w:rPr>
        <w:t>Ajā</w:t>
      </w:r>
      <w:r w:rsidR="006246CC">
        <w:rPr>
          <w:rFonts w:ascii="Book Antiqua" w:eastAsia="Times New Roman" w:hAnsi="Book Antiqua"/>
          <w:sz w:val="26"/>
          <w:szCs w:val="26"/>
          <w:lang w:eastAsia="pt-BR"/>
        </w:rPr>
        <w:t>mila</w:t>
      </w:r>
      <w:proofErr w:type="spellEnd"/>
      <w:r w:rsidR="006246CC">
        <w:rPr>
          <w:rFonts w:ascii="Book Antiqua" w:eastAsia="Times New Roman" w:hAnsi="Book Antiqua"/>
          <w:sz w:val="26"/>
          <w:szCs w:val="26"/>
          <w:lang w:eastAsia="pt-BR"/>
        </w:rPr>
        <w:t>: Ele</w:t>
      </w:r>
      <w:r>
        <w:rPr>
          <w:rFonts w:ascii="Book Antiqua" w:eastAsia="Times New Roman" w:hAnsi="Book Antiqua"/>
          <w:sz w:val="26"/>
          <w:szCs w:val="26"/>
          <w:lang w:eastAsia="pt-BR"/>
        </w:rPr>
        <w:t xml:space="preserve"> era um </w:t>
      </w:r>
      <w:proofErr w:type="spellStart"/>
      <w:r>
        <w:rPr>
          <w:rFonts w:ascii="Book Antiqua" w:eastAsia="Times New Roman" w:hAnsi="Book Antiqua"/>
          <w:sz w:val="26"/>
          <w:szCs w:val="26"/>
          <w:lang w:eastAsia="pt-BR"/>
        </w:rPr>
        <w:t>Brahmana</w:t>
      </w:r>
      <w:proofErr w:type="spellEnd"/>
      <w:r>
        <w:rPr>
          <w:rFonts w:ascii="Book Antiqua" w:eastAsia="Times New Roman" w:hAnsi="Book Antiqua"/>
          <w:sz w:val="26"/>
          <w:szCs w:val="26"/>
          <w:lang w:eastAsia="pt-BR"/>
        </w:rPr>
        <w:t xml:space="preserve"> por nascimento, mas após viver por longo tempo </w:t>
      </w:r>
      <w:r w:rsidR="00C3549C">
        <w:rPr>
          <w:rFonts w:ascii="Book Antiqua" w:eastAsia="Times New Roman" w:hAnsi="Book Antiqua"/>
          <w:sz w:val="26"/>
          <w:szCs w:val="26"/>
          <w:lang w:eastAsia="pt-BR"/>
        </w:rPr>
        <w:t>o modo de vida requerido</w:t>
      </w:r>
      <w:r>
        <w:rPr>
          <w:rFonts w:ascii="Book Antiqua" w:eastAsia="Times New Roman" w:hAnsi="Book Antiqua"/>
          <w:sz w:val="26"/>
          <w:szCs w:val="26"/>
          <w:lang w:eastAsia="pt-BR"/>
        </w:rPr>
        <w:t xml:space="preserve"> de acord</w:t>
      </w:r>
      <w:r w:rsidR="000A6496">
        <w:rPr>
          <w:rFonts w:ascii="Book Antiqua" w:eastAsia="Times New Roman" w:hAnsi="Book Antiqua"/>
          <w:sz w:val="26"/>
          <w:szCs w:val="26"/>
          <w:lang w:eastAsia="pt-BR"/>
        </w:rPr>
        <w:t>o com sua posição na vida, seguiu por</w:t>
      </w:r>
      <w:r>
        <w:rPr>
          <w:rFonts w:ascii="Book Antiqua" w:eastAsia="Times New Roman" w:hAnsi="Book Antiqua"/>
          <w:sz w:val="26"/>
          <w:szCs w:val="26"/>
          <w:lang w:eastAsia="pt-BR"/>
        </w:rPr>
        <w:t xml:space="preserve"> um mau caminho enfeitiçado pela luxúria. Naquela condição, ele ficou muito doente. Perdeu a esperança de que viveria. Ele viu os mensageiros da Morte se aproximando. Em sua angústia ele chamou pelo seu mais querido filho</w:t>
      </w:r>
      <w:r w:rsidR="0081235F">
        <w:rPr>
          <w:rFonts w:ascii="Book Antiqua" w:eastAsia="Times New Roman" w:hAnsi="Book Antiqua"/>
          <w:sz w:val="26"/>
          <w:szCs w:val="26"/>
          <w:lang w:eastAsia="pt-BR"/>
        </w:rPr>
        <w:t xml:space="preserve"> que afortunadamente tinha o nome do Senhor, </w:t>
      </w:r>
      <w:proofErr w:type="spellStart"/>
      <w:r w:rsidR="0081235F">
        <w:rPr>
          <w:rFonts w:ascii="Book Antiqua" w:eastAsia="Times New Roman" w:hAnsi="Book Antiqua"/>
          <w:sz w:val="26"/>
          <w:szCs w:val="26"/>
          <w:lang w:eastAsia="pt-BR"/>
        </w:rPr>
        <w:t>Narayana</w:t>
      </w:r>
      <w:proofErr w:type="spellEnd"/>
      <w:r w:rsidR="0081235F">
        <w:rPr>
          <w:rFonts w:ascii="Book Antiqua" w:eastAsia="Times New Roman" w:hAnsi="Book Antiqua"/>
          <w:sz w:val="26"/>
          <w:szCs w:val="26"/>
          <w:lang w:eastAsia="pt-BR"/>
        </w:rPr>
        <w:t xml:space="preserve">. Então, apesar de que o nome do Senhor </w:t>
      </w:r>
      <w:r w:rsidR="00873F46">
        <w:rPr>
          <w:rFonts w:ascii="Book Antiqua" w:eastAsia="Times New Roman" w:hAnsi="Book Antiqua"/>
          <w:sz w:val="26"/>
          <w:szCs w:val="26"/>
          <w:lang w:eastAsia="pt-BR"/>
        </w:rPr>
        <w:t>neste caso ti</w:t>
      </w:r>
      <w:r w:rsidR="0081235F">
        <w:rPr>
          <w:rFonts w:ascii="Book Antiqua" w:eastAsia="Times New Roman" w:hAnsi="Book Antiqua"/>
          <w:sz w:val="26"/>
          <w:szCs w:val="26"/>
          <w:lang w:eastAsia="pt-BR"/>
        </w:rPr>
        <w:t xml:space="preserve">nha sido repetido sem o seu verdadeiro sentido [pois significava o seu filho], trouxe a cena os mensageiros de </w:t>
      </w:r>
      <w:proofErr w:type="spellStart"/>
      <w:r w:rsidR="0081235F">
        <w:rPr>
          <w:rFonts w:ascii="Book Antiqua" w:eastAsia="Times New Roman" w:hAnsi="Book Antiqua"/>
          <w:sz w:val="26"/>
          <w:szCs w:val="26"/>
          <w:lang w:eastAsia="pt-BR"/>
        </w:rPr>
        <w:t>Vishnu</w:t>
      </w:r>
      <w:proofErr w:type="spellEnd"/>
      <w:r w:rsidR="0081235F">
        <w:rPr>
          <w:rStyle w:val="Refdenotaderodap"/>
          <w:rFonts w:ascii="Book Antiqua" w:eastAsia="Times New Roman" w:hAnsi="Book Antiqua"/>
          <w:sz w:val="26"/>
          <w:szCs w:val="26"/>
          <w:lang w:eastAsia="pt-BR"/>
        </w:rPr>
        <w:footnoteReference w:id="4"/>
      </w:r>
      <w:r w:rsidR="0081235F">
        <w:rPr>
          <w:rFonts w:ascii="Book Antiqua" w:eastAsia="Times New Roman" w:hAnsi="Book Antiqua"/>
          <w:sz w:val="26"/>
          <w:szCs w:val="26"/>
          <w:lang w:eastAsia="pt-BR"/>
        </w:rPr>
        <w:t xml:space="preserve"> que disputaram com os mensageiros da Morte</w:t>
      </w:r>
      <w:r w:rsidR="007A32E3">
        <w:rPr>
          <w:rFonts w:ascii="Book Antiqua" w:eastAsia="Times New Roman" w:hAnsi="Book Antiqua"/>
          <w:sz w:val="26"/>
          <w:szCs w:val="26"/>
          <w:lang w:eastAsia="pt-BR"/>
        </w:rPr>
        <w:t xml:space="preserve"> </w:t>
      </w:r>
      <w:r w:rsidR="002E07BF">
        <w:rPr>
          <w:rFonts w:ascii="Book Antiqua" w:eastAsia="Times New Roman" w:hAnsi="Book Antiqua"/>
          <w:sz w:val="26"/>
          <w:szCs w:val="26"/>
          <w:lang w:eastAsia="pt-BR"/>
        </w:rPr>
        <w:t xml:space="preserve">levar a alma de </w:t>
      </w:r>
      <w:proofErr w:type="spellStart"/>
      <w:r w:rsidR="002E07BF">
        <w:rPr>
          <w:rFonts w:ascii="Book Antiqua" w:eastAsia="Times New Roman" w:hAnsi="Book Antiqua"/>
          <w:sz w:val="26"/>
          <w:szCs w:val="26"/>
          <w:lang w:eastAsia="pt-BR"/>
        </w:rPr>
        <w:t>Ajā</w:t>
      </w:r>
      <w:r w:rsidR="0081235F">
        <w:rPr>
          <w:rFonts w:ascii="Book Antiqua" w:eastAsia="Times New Roman" w:hAnsi="Book Antiqua"/>
          <w:sz w:val="26"/>
          <w:szCs w:val="26"/>
          <w:lang w:eastAsia="pt-BR"/>
        </w:rPr>
        <w:t>mila</w:t>
      </w:r>
      <w:proofErr w:type="spellEnd"/>
      <w:r w:rsidR="007A32E3">
        <w:rPr>
          <w:rFonts w:ascii="Book Antiqua" w:eastAsia="Times New Roman" w:hAnsi="Book Antiqua"/>
          <w:sz w:val="26"/>
          <w:szCs w:val="26"/>
          <w:lang w:eastAsia="pt-BR"/>
        </w:rPr>
        <w:t>, pois ele tinha se tornado puro pela repe</w:t>
      </w:r>
      <w:r w:rsidR="002E07BF">
        <w:rPr>
          <w:rFonts w:ascii="Book Antiqua" w:eastAsia="Times New Roman" w:hAnsi="Book Antiqua"/>
          <w:sz w:val="26"/>
          <w:szCs w:val="26"/>
          <w:lang w:eastAsia="pt-BR"/>
        </w:rPr>
        <w:t xml:space="preserve">tição do santo nome de Deus. </w:t>
      </w:r>
      <w:proofErr w:type="spellStart"/>
      <w:r w:rsidR="002E07BF">
        <w:rPr>
          <w:rFonts w:ascii="Book Antiqua" w:eastAsia="Times New Roman" w:hAnsi="Book Antiqua"/>
          <w:sz w:val="26"/>
          <w:szCs w:val="26"/>
          <w:lang w:eastAsia="pt-BR"/>
        </w:rPr>
        <w:t>Ajā</w:t>
      </w:r>
      <w:r w:rsidR="007A32E3">
        <w:rPr>
          <w:rFonts w:ascii="Book Antiqua" w:eastAsia="Times New Roman" w:hAnsi="Book Antiqua"/>
          <w:sz w:val="26"/>
          <w:szCs w:val="26"/>
          <w:lang w:eastAsia="pt-BR"/>
        </w:rPr>
        <w:t>mila</w:t>
      </w:r>
      <w:proofErr w:type="spellEnd"/>
      <w:r w:rsidR="007A32E3">
        <w:rPr>
          <w:rFonts w:ascii="Book Antiqua" w:eastAsia="Times New Roman" w:hAnsi="Book Antiqua"/>
          <w:sz w:val="26"/>
          <w:szCs w:val="26"/>
          <w:lang w:eastAsia="pt-BR"/>
        </w:rPr>
        <w:t xml:space="preserve"> foi poupado desta vez e foi </w:t>
      </w:r>
      <w:r w:rsidR="00873F46">
        <w:rPr>
          <w:rFonts w:ascii="Book Antiqua" w:eastAsia="Times New Roman" w:hAnsi="Book Antiqua"/>
          <w:sz w:val="26"/>
          <w:szCs w:val="26"/>
          <w:lang w:eastAsia="pt-BR"/>
        </w:rPr>
        <w:t>dada</w:t>
      </w:r>
      <w:r w:rsidR="007A32E3">
        <w:rPr>
          <w:rFonts w:ascii="Book Antiqua" w:eastAsia="Times New Roman" w:hAnsi="Book Antiqua"/>
          <w:sz w:val="26"/>
          <w:szCs w:val="26"/>
          <w:lang w:eastAsia="pt-BR"/>
        </w:rPr>
        <w:t xml:space="preserve"> a ele uma oportunidade de reformar seu modo de vida e alcançar a morada do Senhor. O homem se livra das amarras do nascimento e morte se recorda</w:t>
      </w:r>
      <w:r w:rsidR="003062B6">
        <w:rPr>
          <w:rFonts w:ascii="Book Antiqua" w:eastAsia="Times New Roman" w:hAnsi="Book Antiqua"/>
          <w:sz w:val="26"/>
          <w:szCs w:val="26"/>
          <w:lang w:eastAsia="pt-BR"/>
        </w:rPr>
        <w:t>r</w:t>
      </w:r>
      <w:r w:rsidR="007A32E3">
        <w:rPr>
          <w:rFonts w:ascii="Book Antiqua" w:eastAsia="Times New Roman" w:hAnsi="Book Antiqua"/>
          <w:sz w:val="26"/>
          <w:szCs w:val="26"/>
          <w:lang w:eastAsia="pt-BR"/>
        </w:rPr>
        <w:t xml:space="preserve"> ao Senhor no momento de sua morte – é uma garantia dada por Sri Krishna.</w:t>
      </w:r>
    </w:p>
    <w:p w:rsidR="007A32E3" w:rsidRDefault="007A32E3" w:rsidP="000D73F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sz w:val="26"/>
          <w:szCs w:val="26"/>
          <w:lang w:eastAsia="pt-BR"/>
        </w:rPr>
      </w:pPr>
      <w:r>
        <w:rPr>
          <w:rFonts w:ascii="Book Antiqua" w:eastAsia="Times New Roman" w:hAnsi="Book Antiqua"/>
          <w:sz w:val="26"/>
          <w:szCs w:val="26"/>
          <w:lang w:eastAsia="pt-BR"/>
        </w:rPr>
        <w:t>O nome do Senhor nunca é em v</w:t>
      </w:r>
      <w:r w:rsidR="00B00B28">
        <w:rPr>
          <w:rFonts w:ascii="Book Antiqua" w:eastAsia="Times New Roman" w:hAnsi="Book Antiqua"/>
          <w:sz w:val="26"/>
          <w:szCs w:val="26"/>
          <w:lang w:eastAsia="pt-BR"/>
        </w:rPr>
        <w:t xml:space="preserve">ão. Ele sempre dá seu benigno resultado. É como a pedra filosofal que converte todos os metais inferiores em ouro. É também como a varinha mágica de um mago que executa milagres inacreditáveis. </w:t>
      </w:r>
      <w:r w:rsidR="003062B6">
        <w:rPr>
          <w:rFonts w:ascii="Book Antiqua" w:eastAsia="Times New Roman" w:hAnsi="Book Antiqua"/>
          <w:sz w:val="26"/>
          <w:szCs w:val="26"/>
          <w:lang w:eastAsia="pt-BR"/>
        </w:rPr>
        <w:t>A única diferença é que este último só tem a duração de uns momentos e no caso do nome do Senhor, este deixa uma impressão permanente no devoto. Transforma a vida de um homem para sempre.</w:t>
      </w:r>
    </w:p>
    <w:p w:rsidR="00013E35" w:rsidRDefault="00013E35" w:rsidP="000D73F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sz w:val="26"/>
          <w:szCs w:val="26"/>
          <w:lang w:eastAsia="pt-BR"/>
        </w:rPr>
      </w:pPr>
      <w:r>
        <w:rPr>
          <w:rFonts w:ascii="Book Antiqua" w:eastAsia="Times New Roman" w:hAnsi="Book Antiqua"/>
          <w:sz w:val="26"/>
          <w:szCs w:val="26"/>
          <w:lang w:eastAsia="pt-BR"/>
        </w:rPr>
        <w:lastRenderedPageBreak/>
        <w:t xml:space="preserve">O homem busca refúgio no nome de Deus também quando é confrontado com situações difíceis ou envolvido em crises. Existem </w:t>
      </w:r>
      <w:r w:rsidR="00182E06">
        <w:rPr>
          <w:rFonts w:ascii="Book Antiqua" w:eastAsia="Times New Roman" w:hAnsi="Book Antiqua"/>
          <w:sz w:val="26"/>
          <w:szCs w:val="26"/>
          <w:lang w:eastAsia="pt-BR"/>
        </w:rPr>
        <w:t>i</w:t>
      </w:r>
      <w:r>
        <w:rPr>
          <w:rFonts w:ascii="Book Antiqua" w:eastAsia="Times New Roman" w:hAnsi="Book Antiqua"/>
          <w:sz w:val="26"/>
          <w:szCs w:val="26"/>
          <w:lang w:eastAsia="pt-BR"/>
        </w:rPr>
        <w:t xml:space="preserve">numeráveis estórias </w:t>
      </w:r>
      <w:r w:rsidR="00182E06">
        <w:rPr>
          <w:rFonts w:ascii="Book Antiqua" w:eastAsia="Times New Roman" w:hAnsi="Book Antiqua"/>
          <w:sz w:val="26"/>
          <w:szCs w:val="26"/>
          <w:lang w:eastAsia="pt-BR"/>
        </w:rPr>
        <w:t>para ilustrar</w:t>
      </w:r>
      <w:r w:rsidR="00D64738">
        <w:rPr>
          <w:rFonts w:ascii="Book Antiqua" w:eastAsia="Times New Roman" w:hAnsi="Book Antiqua"/>
          <w:sz w:val="26"/>
          <w:szCs w:val="26"/>
          <w:lang w:eastAsia="pt-BR"/>
        </w:rPr>
        <w:t xml:space="preserve"> este fato. Quando </w:t>
      </w:r>
      <w:proofErr w:type="spellStart"/>
      <w:r w:rsidR="00D64738">
        <w:rPr>
          <w:rFonts w:ascii="Book Antiqua" w:eastAsia="Times New Roman" w:hAnsi="Book Antiqua"/>
          <w:sz w:val="26"/>
          <w:szCs w:val="26"/>
          <w:lang w:eastAsia="pt-BR"/>
        </w:rPr>
        <w:t>Draupadi</w:t>
      </w:r>
      <w:proofErr w:type="spellEnd"/>
      <w:r w:rsidR="00D64738">
        <w:rPr>
          <w:rFonts w:ascii="Book Antiqua" w:eastAsia="Times New Roman" w:hAnsi="Book Antiqua"/>
          <w:sz w:val="26"/>
          <w:szCs w:val="26"/>
          <w:lang w:eastAsia="pt-BR"/>
        </w:rPr>
        <w:t xml:space="preserve"> estava</w:t>
      </w:r>
      <w:r w:rsidR="00182E06">
        <w:rPr>
          <w:rFonts w:ascii="Book Antiqua" w:eastAsia="Times New Roman" w:hAnsi="Book Antiqua"/>
          <w:sz w:val="26"/>
          <w:szCs w:val="26"/>
          <w:lang w:eastAsia="pt-BR"/>
        </w:rPr>
        <w:t xml:space="preserve"> sendo insultada e humilhada na corte dos </w:t>
      </w:r>
      <w:proofErr w:type="spellStart"/>
      <w:r w:rsidR="00182E06">
        <w:rPr>
          <w:rFonts w:ascii="Book Antiqua" w:eastAsia="Times New Roman" w:hAnsi="Book Antiqua"/>
          <w:sz w:val="26"/>
          <w:szCs w:val="26"/>
          <w:lang w:eastAsia="pt-BR"/>
        </w:rPr>
        <w:t>Kauravas</w:t>
      </w:r>
      <w:proofErr w:type="spellEnd"/>
      <w:r w:rsidR="00182E06">
        <w:rPr>
          <w:rFonts w:ascii="Book Antiqua" w:eastAsia="Times New Roman" w:hAnsi="Book Antiqua"/>
          <w:sz w:val="26"/>
          <w:szCs w:val="26"/>
          <w:lang w:eastAsia="pt-BR"/>
        </w:rPr>
        <w:t xml:space="preserve">, foi o nome de Krishna que salvou sua honra. Quando exigiram de </w:t>
      </w:r>
      <w:proofErr w:type="spellStart"/>
      <w:r w:rsidR="00182E06">
        <w:rPr>
          <w:rFonts w:ascii="Book Antiqua" w:eastAsia="Times New Roman" w:hAnsi="Book Antiqua"/>
          <w:sz w:val="26"/>
          <w:szCs w:val="26"/>
          <w:lang w:eastAsia="pt-BR"/>
        </w:rPr>
        <w:t>Radha</w:t>
      </w:r>
      <w:proofErr w:type="spellEnd"/>
      <w:r w:rsidR="00182E06">
        <w:rPr>
          <w:rFonts w:ascii="Book Antiqua" w:eastAsia="Times New Roman" w:hAnsi="Book Antiqua"/>
          <w:sz w:val="26"/>
          <w:szCs w:val="26"/>
          <w:lang w:eastAsia="pt-BR"/>
        </w:rPr>
        <w:t xml:space="preserve">, a pastora de </w:t>
      </w:r>
      <w:proofErr w:type="spellStart"/>
      <w:r w:rsidR="00182E06">
        <w:rPr>
          <w:rFonts w:ascii="Book Antiqua" w:eastAsia="Times New Roman" w:hAnsi="Book Antiqua"/>
          <w:sz w:val="26"/>
          <w:szCs w:val="26"/>
          <w:lang w:eastAsia="pt-BR"/>
        </w:rPr>
        <w:t>Vrindavana</w:t>
      </w:r>
      <w:proofErr w:type="spellEnd"/>
      <w:r w:rsidR="00182E06">
        <w:rPr>
          <w:rFonts w:ascii="Book Antiqua" w:eastAsia="Times New Roman" w:hAnsi="Book Antiqua"/>
          <w:sz w:val="26"/>
          <w:szCs w:val="26"/>
          <w:lang w:eastAsia="pt-BR"/>
        </w:rPr>
        <w:t xml:space="preserve">, como um teste de sua castidade, que trouxesse água em um jarro com muitos orifícios, foi com o nome do Senhor que terminou esta severa provação </w:t>
      </w:r>
      <w:r w:rsidR="00E96158">
        <w:rPr>
          <w:rFonts w:ascii="Book Antiqua" w:eastAsia="Times New Roman" w:hAnsi="Book Antiqua"/>
          <w:sz w:val="26"/>
          <w:szCs w:val="26"/>
          <w:lang w:eastAsia="pt-BR"/>
        </w:rPr>
        <w:t xml:space="preserve">de forma </w:t>
      </w:r>
      <w:r w:rsidR="00182E06">
        <w:rPr>
          <w:rFonts w:ascii="Book Antiqua" w:eastAsia="Times New Roman" w:hAnsi="Book Antiqua"/>
          <w:sz w:val="26"/>
          <w:szCs w:val="26"/>
          <w:lang w:eastAsia="pt-BR"/>
        </w:rPr>
        <w:t xml:space="preserve">mais gloriosa do que nunca. O grande herói do </w:t>
      </w:r>
      <w:proofErr w:type="spellStart"/>
      <w:r w:rsidR="00182E06" w:rsidRPr="002F067B">
        <w:rPr>
          <w:rFonts w:ascii="Book Antiqua" w:eastAsia="Times New Roman" w:hAnsi="Book Antiqua"/>
          <w:i/>
          <w:sz w:val="26"/>
          <w:szCs w:val="26"/>
          <w:lang w:eastAsia="pt-BR"/>
        </w:rPr>
        <w:t>Rāmāyana</w:t>
      </w:r>
      <w:proofErr w:type="spellEnd"/>
      <w:r w:rsidR="00182E06">
        <w:rPr>
          <w:rFonts w:ascii="Book Antiqua" w:eastAsia="Times New Roman" w:hAnsi="Book Antiqua"/>
          <w:sz w:val="26"/>
          <w:szCs w:val="26"/>
          <w:lang w:eastAsia="pt-BR"/>
        </w:rPr>
        <w:t xml:space="preserve">, a quem </w:t>
      </w:r>
      <w:proofErr w:type="spellStart"/>
      <w:r w:rsidR="00182E06">
        <w:rPr>
          <w:rFonts w:ascii="Book Antiqua" w:eastAsia="Times New Roman" w:hAnsi="Book Antiqua"/>
          <w:sz w:val="26"/>
          <w:szCs w:val="26"/>
          <w:lang w:eastAsia="pt-BR"/>
        </w:rPr>
        <w:t>Tulsidas</w:t>
      </w:r>
      <w:proofErr w:type="spellEnd"/>
      <w:r w:rsidR="00E96158">
        <w:rPr>
          <w:rStyle w:val="Refdenotaderodap"/>
          <w:rFonts w:ascii="Book Antiqua" w:eastAsia="Times New Roman" w:hAnsi="Book Antiqua"/>
          <w:sz w:val="26"/>
          <w:szCs w:val="26"/>
          <w:lang w:eastAsia="pt-BR"/>
        </w:rPr>
        <w:footnoteReference w:id="5"/>
      </w:r>
      <w:r w:rsidR="00182E06">
        <w:rPr>
          <w:rFonts w:ascii="Book Antiqua" w:eastAsia="Times New Roman" w:hAnsi="Book Antiqua"/>
          <w:sz w:val="26"/>
          <w:szCs w:val="26"/>
          <w:lang w:eastAsia="pt-BR"/>
        </w:rPr>
        <w:t xml:space="preserve"> chama de “a joia </w:t>
      </w:r>
      <w:r w:rsidR="002F067B">
        <w:rPr>
          <w:rFonts w:ascii="Book Antiqua" w:eastAsia="Times New Roman" w:hAnsi="Book Antiqua"/>
          <w:sz w:val="26"/>
          <w:szCs w:val="26"/>
          <w:lang w:eastAsia="pt-BR"/>
        </w:rPr>
        <w:t xml:space="preserve">na grande guirlanda do </w:t>
      </w:r>
      <w:proofErr w:type="spellStart"/>
      <w:r w:rsidR="002F067B" w:rsidRPr="002F067B">
        <w:rPr>
          <w:rFonts w:ascii="Book Antiqua" w:eastAsia="Times New Roman" w:hAnsi="Book Antiqua"/>
          <w:i/>
          <w:sz w:val="26"/>
          <w:szCs w:val="26"/>
          <w:lang w:eastAsia="pt-BR"/>
        </w:rPr>
        <w:t>Rāmāyana</w:t>
      </w:r>
      <w:proofErr w:type="spellEnd"/>
      <w:r w:rsidR="002F067B">
        <w:rPr>
          <w:rFonts w:ascii="Book Antiqua" w:eastAsia="Times New Roman" w:hAnsi="Book Antiqua"/>
          <w:sz w:val="26"/>
          <w:szCs w:val="26"/>
          <w:lang w:eastAsia="pt-BR"/>
        </w:rPr>
        <w:t xml:space="preserve">”, </w:t>
      </w:r>
      <w:proofErr w:type="spellStart"/>
      <w:r w:rsidR="002F067B">
        <w:rPr>
          <w:rFonts w:ascii="Book Antiqua" w:eastAsia="Times New Roman" w:hAnsi="Book Antiqua"/>
          <w:sz w:val="26"/>
          <w:szCs w:val="26"/>
          <w:lang w:eastAsia="pt-BR"/>
        </w:rPr>
        <w:t>Hanuman</w:t>
      </w:r>
      <w:proofErr w:type="spellEnd"/>
      <w:r w:rsidR="002F067B">
        <w:rPr>
          <w:rFonts w:ascii="Book Antiqua" w:eastAsia="Times New Roman" w:hAnsi="Book Antiqua"/>
          <w:sz w:val="26"/>
          <w:szCs w:val="26"/>
          <w:lang w:eastAsia="pt-BR"/>
        </w:rPr>
        <w:t>, cruzou o oceano até Lanka a</w:t>
      </w:r>
      <w:r w:rsidR="00E96158">
        <w:rPr>
          <w:rFonts w:ascii="Book Antiqua" w:eastAsia="Times New Roman" w:hAnsi="Book Antiqua"/>
          <w:sz w:val="26"/>
          <w:szCs w:val="26"/>
          <w:lang w:eastAsia="pt-BR"/>
        </w:rPr>
        <w:t>penas repetindo o nome de Rama. Estas não são estórias fictícias, senão explanações para ilustrar os princípios.</w:t>
      </w:r>
    </w:p>
    <w:p w:rsidR="00E96158" w:rsidRDefault="00E96158" w:rsidP="000D73F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sz w:val="26"/>
          <w:szCs w:val="26"/>
          <w:lang w:eastAsia="pt-BR"/>
        </w:rPr>
      </w:pPr>
      <w:r>
        <w:rPr>
          <w:rFonts w:ascii="Book Antiqua" w:eastAsia="Times New Roman" w:hAnsi="Book Antiqua"/>
          <w:sz w:val="26"/>
          <w:szCs w:val="26"/>
          <w:lang w:eastAsia="pt-BR"/>
        </w:rPr>
        <w:t>Há uma bela estória cont</w:t>
      </w:r>
      <w:r w:rsidR="00F963A8">
        <w:rPr>
          <w:rFonts w:ascii="Book Antiqua" w:eastAsia="Times New Roman" w:hAnsi="Book Antiqua"/>
          <w:sz w:val="26"/>
          <w:szCs w:val="26"/>
          <w:lang w:eastAsia="pt-BR"/>
        </w:rPr>
        <w:t xml:space="preserve">ada para enfatizar a identidade e a não diferenciação do Senhor e Seu nome. Sri Krishna uma vez estava sendo pesado em joias e ornamentos. Mesmo quando todo o ouro e joias de seu palácio foram colocados no outro prato, o prato da balança onde estava Krishna não se movia. Então </w:t>
      </w:r>
      <w:proofErr w:type="spellStart"/>
      <w:r w:rsidR="00F963A8">
        <w:rPr>
          <w:rFonts w:ascii="Book Antiqua" w:eastAsia="Times New Roman" w:hAnsi="Book Antiqua"/>
          <w:sz w:val="26"/>
          <w:szCs w:val="26"/>
          <w:lang w:eastAsia="pt-BR"/>
        </w:rPr>
        <w:t>Rukmini</w:t>
      </w:r>
      <w:proofErr w:type="spellEnd"/>
      <w:r w:rsidR="00F963A8">
        <w:rPr>
          <w:rFonts w:ascii="Book Antiqua" w:eastAsia="Times New Roman" w:hAnsi="Book Antiqua"/>
          <w:sz w:val="26"/>
          <w:szCs w:val="26"/>
          <w:lang w:eastAsia="pt-BR"/>
        </w:rPr>
        <w:t xml:space="preserve">, a divina consorte de Sri Krishna, colocou no lugar do ouro e joias do outro prato apenas uma folha de </w:t>
      </w:r>
      <w:proofErr w:type="spellStart"/>
      <w:r w:rsidR="00F963A8" w:rsidRPr="00F963A8">
        <w:rPr>
          <w:rFonts w:ascii="Book Antiqua" w:eastAsia="Times New Roman" w:hAnsi="Book Antiqua"/>
          <w:i/>
          <w:sz w:val="26"/>
          <w:szCs w:val="26"/>
          <w:lang w:eastAsia="pt-BR"/>
        </w:rPr>
        <w:t>tulsi</w:t>
      </w:r>
      <w:proofErr w:type="spellEnd"/>
      <w:r w:rsidR="00F963A8">
        <w:rPr>
          <w:rFonts w:ascii="Book Antiqua" w:eastAsia="Times New Roman" w:hAnsi="Book Antiqua"/>
          <w:sz w:val="26"/>
          <w:szCs w:val="26"/>
          <w:lang w:eastAsia="pt-BR"/>
        </w:rPr>
        <w:t xml:space="preserve"> com o nome de Sri Krishna escrita nela. E eis que o prato da balança com Sri Krishna subiu e se equilibrou com o prato com a folha de </w:t>
      </w:r>
      <w:proofErr w:type="spellStart"/>
      <w:r w:rsidR="00F963A8" w:rsidRPr="00F963A8">
        <w:rPr>
          <w:rFonts w:ascii="Book Antiqua" w:eastAsia="Times New Roman" w:hAnsi="Book Antiqua"/>
          <w:i/>
          <w:sz w:val="26"/>
          <w:szCs w:val="26"/>
          <w:lang w:eastAsia="pt-BR"/>
        </w:rPr>
        <w:t>tulsi</w:t>
      </w:r>
      <w:proofErr w:type="spellEnd"/>
      <w:r w:rsidR="00F963A8">
        <w:rPr>
          <w:rFonts w:ascii="Book Antiqua" w:eastAsia="Times New Roman" w:hAnsi="Book Antiqua"/>
          <w:sz w:val="26"/>
          <w:szCs w:val="26"/>
          <w:lang w:eastAsia="pt-BR"/>
        </w:rPr>
        <w:t xml:space="preserve"> com Seu próprio nome. Tal </w:t>
      </w:r>
      <w:r w:rsidR="00D64738">
        <w:rPr>
          <w:rFonts w:ascii="Book Antiqua" w:eastAsia="Times New Roman" w:hAnsi="Book Antiqua"/>
          <w:sz w:val="26"/>
          <w:szCs w:val="26"/>
          <w:lang w:eastAsia="pt-BR"/>
        </w:rPr>
        <w:t>é realmente a potê</w:t>
      </w:r>
      <w:r w:rsidR="00710F77">
        <w:rPr>
          <w:rFonts w:ascii="Book Antiqua" w:eastAsia="Times New Roman" w:hAnsi="Book Antiqua"/>
          <w:sz w:val="26"/>
          <w:szCs w:val="26"/>
          <w:lang w:eastAsia="pt-BR"/>
        </w:rPr>
        <w:t>ncia do nome do Senhor. Ele se compara apenas com o Senhor, nada mais pode se comparar com ele.</w:t>
      </w:r>
    </w:p>
    <w:p w:rsidR="00710F77" w:rsidRDefault="00710F77" w:rsidP="000D73F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sz w:val="26"/>
          <w:szCs w:val="26"/>
          <w:lang w:eastAsia="pt-BR"/>
        </w:rPr>
      </w:pPr>
    </w:p>
    <w:p w:rsidR="00710F77" w:rsidRDefault="005224B5" w:rsidP="00710F77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Book Antiqua" w:eastAsia="Times New Roman" w:hAnsi="Book Antiqua"/>
          <w:b/>
          <w:sz w:val="26"/>
          <w:szCs w:val="26"/>
          <w:lang w:eastAsia="pt-BR"/>
        </w:rPr>
      </w:pPr>
      <w:r>
        <w:rPr>
          <w:rFonts w:ascii="Book Antiqua" w:eastAsia="Times New Roman" w:hAnsi="Book Antiqua"/>
          <w:b/>
          <w:sz w:val="26"/>
          <w:szCs w:val="26"/>
          <w:lang w:eastAsia="pt-BR"/>
        </w:rPr>
        <w:t>AS INDICAÇÕES</w:t>
      </w:r>
      <w:r w:rsidR="00710F77" w:rsidRPr="00710F77">
        <w:rPr>
          <w:rFonts w:ascii="Book Antiqua" w:eastAsia="Times New Roman" w:hAnsi="Book Antiqua"/>
          <w:b/>
          <w:sz w:val="26"/>
          <w:szCs w:val="26"/>
          <w:lang w:eastAsia="pt-BR"/>
        </w:rPr>
        <w:t xml:space="preserve"> DAS ESCRITURAS</w:t>
      </w:r>
    </w:p>
    <w:p w:rsidR="00710F77" w:rsidRDefault="00710F77" w:rsidP="00710F77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Book Antiqua" w:eastAsia="Times New Roman" w:hAnsi="Book Antiqua"/>
          <w:b/>
          <w:sz w:val="26"/>
          <w:szCs w:val="26"/>
          <w:lang w:eastAsia="pt-BR"/>
        </w:rPr>
      </w:pPr>
    </w:p>
    <w:p w:rsidR="00710F77" w:rsidRDefault="00710F77" w:rsidP="00710F7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sz w:val="26"/>
          <w:szCs w:val="26"/>
          <w:lang w:eastAsia="pt-BR"/>
        </w:rPr>
      </w:pPr>
      <w:r>
        <w:rPr>
          <w:rFonts w:ascii="Book Antiqua" w:eastAsia="Times New Roman" w:hAnsi="Book Antiqua"/>
          <w:sz w:val="26"/>
          <w:szCs w:val="26"/>
          <w:lang w:eastAsia="pt-BR"/>
        </w:rPr>
        <w:t>Encontramos referên</w:t>
      </w:r>
      <w:r w:rsidRPr="00710F77">
        <w:rPr>
          <w:rFonts w:ascii="Book Antiqua" w:eastAsia="Times New Roman" w:hAnsi="Book Antiqua"/>
          <w:sz w:val="26"/>
          <w:szCs w:val="26"/>
          <w:lang w:eastAsia="pt-BR"/>
        </w:rPr>
        <w:t xml:space="preserve">cias </w:t>
      </w:r>
      <w:r w:rsidR="00191E71">
        <w:rPr>
          <w:rFonts w:ascii="Book Antiqua" w:eastAsia="Times New Roman" w:hAnsi="Book Antiqua"/>
          <w:sz w:val="26"/>
          <w:szCs w:val="26"/>
          <w:lang w:eastAsia="pt-BR"/>
        </w:rPr>
        <w:t xml:space="preserve">sobre a eficácia do Nome no </w:t>
      </w:r>
      <w:proofErr w:type="spellStart"/>
      <w:r w:rsidR="00191E71">
        <w:rPr>
          <w:rFonts w:ascii="Book Antiqua" w:eastAsia="Times New Roman" w:hAnsi="Book Antiqua"/>
          <w:sz w:val="26"/>
          <w:szCs w:val="26"/>
          <w:lang w:eastAsia="pt-BR"/>
        </w:rPr>
        <w:t>Rig</w:t>
      </w:r>
      <w:proofErr w:type="spellEnd"/>
      <w:r w:rsidR="00191E71">
        <w:rPr>
          <w:rFonts w:ascii="Book Antiqua" w:eastAsia="Times New Roman" w:hAnsi="Book Antiqua"/>
          <w:sz w:val="26"/>
          <w:szCs w:val="26"/>
          <w:lang w:eastAsia="pt-BR"/>
        </w:rPr>
        <w:t xml:space="preserve">, </w:t>
      </w:r>
      <w:proofErr w:type="spellStart"/>
      <w:r w:rsidR="00191E71">
        <w:rPr>
          <w:rFonts w:ascii="Book Antiqua" w:eastAsia="Times New Roman" w:hAnsi="Book Antiqua"/>
          <w:sz w:val="26"/>
          <w:szCs w:val="26"/>
          <w:lang w:eastAsia="pt-BR"/>
        </w:rPr>
        <w:t>Yajur</w:t>
      </w:r>
      <w:proofErr w:type="spellEnd"/>
      <w:r w:rsidR="00191E71">
        <w:rPr>
          <w:rFonts w:ascii="Book Antiqua" w:eastAsia="Times New Roman" w:hAnsi="Book Antiqua"/>
          <w:sz w:val="26"/>
          <w:szCs w:val="26"/>
          <w:lang w:eastAsia="pt-BR"/>
        </w:rPr>
        <w:t xml:space="preserve"> e Sama Vedas, que provam que não é um posterior desenvolvimento na religião. Um </w:t>
      </w:r>
      <w:r w:rsidR="00191E71" w:rsidRPr="00CD3FAD">
        <w:rPr>
          <w:rFonts w:ascii="Book Antiqua" w:eastAsia="Times New Roman" w:hAnsi="Book Antiqua"/>
          <w:i/>
          <w:sz w:val="26"/>
          <w:szCs w:val="26"/>
          <w:lang w:eastAsia="pt-BR"/>
        </w:rPr>
        <w:t>Mantra</w:t>
      </w:r>
      <w:r w:rsidR="00191E71">
        <w:rPr>
          <w:rFonts w:ascii="Book Antiqua" w:eastAsia="Times New Roman" w:hAnsi="Book Antiqua"/>
          <w:sz w:val="26"/>
          <w:szCs w:val="26"/>
          <w:lang w:eastAsia="pt-BR"/>
        </w:rPr>
        <w:t xml:space="preserve"> diz: ‘Ó Glorioso, </w:t>
      </w:r>
      <w:r w:rsidR="00FD632C">
        <w:rPr>
          <w:rFonts w:ascii="Book Antiqua" w:eastAsia="Times New Roman" w:hAnsi="Book Antiqua"/>
          <w:sz w:val="26"/>
          <w:szCs w:val="26"/>
          <w:lang w:eastAsia="pt-BR"/>
        </w:rPr>
        <w:t>onipresente Senhor, não usamos postes de sacrifício, não destruímos a nenhuma vítima, apenas Te adoramos pela mera repetição de Teu nome.</w:t>
      </w:r>
      <w:r w:rsidR="00FD632C">
        <w:rPr>
          <w:rStyle w:val="Refdenotaderodap"/>
          <w:rFonts w:ascii="Book Antiqua" w:eastAsia="Times New Roman" w:hAnsi="Book Antiqua"/>
          <w:sz w:val="26"/>
          <w:szCs w:val="26"/>
          <w:lang w:eastAsia="pt-BR"/>
        </w:rPr>
        <w:footnoteReference w:id="6"/>
      </w:r>
      <w:r w:rsidR="00FD632C">
        <w:rPr>
          <w:rFonts w:ascii="Book Antiqua" w:eastAsia="Times New Roman" w:hAnsi="Book Antiqua"/>
          <w:sz w:val="26"/>
          <w:szCs w:val="26"/>
          <w:lang w:eastAsia="pt-BR"/>
        </w:rPr>
        <w:t xml:space="preserve">’ Os </w:t>
      </w:r>
      <w:proofErr w:type="spellStart"/>
      <w:r w:rsidR="00FD632C">
        <w:rPr>
          <w:rFonts w:ascii="Book Antiqua" w:eastAsia="Times New Roman" w:hAnsi="Book Antiqua"/>
          <w:sz w:val="26"/>
          <w:szCs w:val="26"/>
          <w:lang w:eastAsia="pt-BR"/>
        </w:rPr>
        <w:t>Upanisads</w:t>
      </w:r>
      <w:proofErr w:type="spellEnd"/>
      <w:r w:rsidR="00FD632C">
        <w:rPr>
          <w:rFonts w:ascii="Book Antiqua" w:eastAsia="Times New Roman" w:hAnsi="Book Antiqua"/>
          <w:sz w:val="26"/>
          <w:szCs w:val="26"/>
          <w:lang w:eastAsia="pt-BR"/>
        </w:rPr>
        <w:t xml:space="preserve"> menores, o </w:t>
      </w:r>
      <w:proofErr w:type="spellStart"/>
      <w:r w:rsidR="00CD3FAD">
        <w:rPr>
          <w:rFonts w:ascii="Book Antiqua" w:eastAsia="Times New Roman" w:hAnsi="Book Antiqua"/>
          <w:i/>
          <w:sz w:val="26"/>
          <w:szCs w:val="26"/>
          <w:lang w:eastAsia="pt-BR"/>
        </w:rPr>
        <w:t>Rāmā</w:t>
      </w:r>
      <w:r w:rsidR="00FD632C" w:rsidRPr="00FD632C">
        <w:rPr>
          <w:rFonts w:ascii="Book Antiqua" w:eastAsia="Times New Roman" w:hAnsi="Book Antiqua"/>
          <w:i/>
          <w:sz w:val="26"/>
          <w:szCs w:val="26"/>
          <w:lang w:eastAsia="pt-BR"/>
        </w:rPr>
        <w:t>yana</w:t>
      </w:r>
      <w:proofErr w:type="spellEnd"/>
      <w:r w:rsidR="00FD632C">
        <w:rPr>
          <w:rFonts w:ascii="Book Antiqua" w:eastAsia="Times New Roman" w:hAnsi="Book Antiqua"/>
          <w:sz w:val="26"/>
          <w:szCs w:val="26"/>
          <w:lang w:eastAsia="pt-BR"/>
        </w:rPr>
        <w:t xml:space="preserve">, o </w:t>
      </w:r>
      <w:proofErr w:type="spellStart"/>
      <w:r w:rsidR="00FD632C" w:rsidRPr="00FD632C">
        <w:rPr>
          <w:rFonts w:ascii="Book Antiqua" w:eastAsia="Times New Roman" w:hAnsi="Book Antiqua"/>
          <w:i/>
          <w:sz w:val="26"/>
          <w:szCs w:val="26"/>
          <w:lang w:eastAsia="pt-BR"/>
        </w:rPr>
        <w:t>Gita</w:t>
      </w:r>
      <w:proofErr w:type="spellEnd"/>
      <w:r w:rsidR="00FD632C">
        <w:rPr>
          <w:rFonts w:ascii="Book Antiqua" w:eastAsia="Times New Roman" w:hAnsi="Book Antiqua"/>
          <w:sz w:val="26"/>
          <w:szCs w:val="26"/>
          <w:lang w:eastAsia="pt-BR"/>
        </w:rPr>
        <w:t xml:space="preserve"> e o </w:t>
      </w:r>
      <w:proofErr w:type="spellStart"/>
      <w:r w:rsidR="00CD3FAD">
        <w:rPr>
          <w:rFonts w:ascii="Book Antiqua" w:eastAsia="Times New Roman" w:hAnsi="Book Antiqua"/>
          <w:i/>
          <w:sz w:val="26"/>
          <w:szCs w:val="26"/>
          <w:lang w:eastAsia="pt-BR"/>
        </w:rPr>
        <w:t>Mahā</w:t>
      </w:r>
      <w:proofErr w:type="gramStart"/>
      <w:r w:rsidR="00CD3FAD">
        <w:rPr>
          <w:rFonts w:ascii="Book Antiqua" w:eastAsia="Times New Roman" w:hAnsi="Book Antiqua"/>
          <w:i/>
          <w:sz w:val="26"/>
          <w:szCs w:val="26"/>
          <w:lang w:eastAsia="pt-BR"/>
        </w:rPr>
        <w:t>bh</w:t>
      </w:r>
      <w:proofErr w:type="gramEnd"/>
      <w:r w:rsidR="00CD3FAD">
        <w:rPr>
          <w:rFonts w:ascii="Book Antiqua" w:eastAsia="Times New Roman" w:hAnsi="Book Antiqua"/>
          <w:i/>
          <w:sz w:val="26"/>
          <w:szCs w:val="26"/>
          <w:lang w:eastAsia="pt-BR"/>
        </w:rPr>
        <w:t>ā</w:t>
      </w:r>
      <w:r w:rsidR="00CD3FAD" w:rsidRPr="00946A7C">
        <w:rPr>
          <w:rFonts w:ascii="Book Antiqua" w:eastAsia="Times New Roman" w:hAnsi="Book Antiqua"/>
          <w:i/>
          <w:sz w:val="26"/>
          <w:szCs w:val="26"/>
          <w:lang w:eastAsia="pt-BR"/>
        </w:rPr>
        <w:t>rata</w:t>
      </w:r>
      <w:proofErr w:type="spellEnd"/>
      <w:r w:rsidR="00FD632C">
        <w:rPr>
          <w:rFonts w:ascii="Book Antiqua" w:eastAsia="Times New Roman" w:hAnsi="Book Antiqua"/>
          <w:sz w:val="26"/>
          <w:szCs w:val="26"/>
          <w:lang w:eastAsia="pt-BR"/>
        </w:rPr>
        <w:t xml:space="preserve">, o </w:t>
      </w:r>
      <w:proofErr w:type="spellStart"/>
      <w:r w:rsidR="00CD3FAD">
        <w:rPr>
          <w:rFonts w:ascii="Book Antiqua" w:eastAsia="Times New Roman" w:hAnsi="Book Antiqua"/>
          <w:i/>
          <w:sz w:val="26"/>
          <w:szCs w:val="26"/>
          <w:lang w:eastAsia="pt-BR"/>
        </w:rPr>
        <w:t>Bhā</w:t>
      </w:r>
      <w:r w:rsidR="00FD632C" w:rsidRPr="00FD632C">
        <w:rPr>
          <w:rFonts w:ascii="Book Antiqua" w:eastAsia="Times New Roman" w:hAnsi="Book Antiqua"/>
          <w:i/>
          <w:sz w:val="26"/>
          <w:szCs w:val="26"/>
          <w:lang w:eastAsia="pt-BR"/>
        </w:rPr>
        <w:t>gavata</w:t>
      </w:r>
      <w:proofErr w:type="spellEnd"/>
      <w:r w:rsidR="00FD632C">
        <w:rPr>
          <w:rFonts w:ascii="Book Antiqua" w:eastAsia="Times New Roman" w:hAnsi="Book Antiqua"/>
          <w:sz w:val="26"/>
          <w:szCs w:val="26"/>
          <w:lang w:eastAsia="pt-BR"/>
        </w:rPr>
        <w:t xml:space="preserve"> e</w:t>
      </w:r>
      <w:r w:rsidR="00946A7C">
        <w:rPr>
          <w:rFonts w:ascii="Book Antiqua" w:eastAsia="Times New Roman" w:hAnsi="Book Antiqua"/>
          <w:sz w:val="26"/>
          <w:szCs w:val="26"/>
          <w:lang w:eastAsia="pt-BR"/>
        </w:rPr>
        <w:t xml:space="preserve"> outros </w:t>
      </w:r>
      <w:proofErr w:type="spellStart"/>
      <w:r w:rsidR="00946A7C">
        <w:rPr>
          <w:rFonts w:ascii="Book Antiqua" w:eastAsia="Times New Roman" w:hAnsi="Book Antiqua"/>
          <w:sz w:val="26"/>
          <w:szCs w:val="26"/>
          <w:lang w:eastAsia="pt-BR"/>
        </w:rPr>
        <w:t>Purā</w:t>
      </w:r>
      <w:r w:rsidR="00FD632C">
        <w:rPr>
          <w:rFonts w:ascii="Book Antiqua" w:eastAsia="Times New Roman" w:hAnsi="Book Antiqua"/>
          <w:sz w:val="26"/>
          <w:szCs w:val="26"/>
          <w:lang w:eastAsia="pt-BR"/>
        </w:rPr>
        <w:t>nas</w:t>
      </w:r>
      <w:proofErr w:type="spellEnd"/>
      <w:r w:rsidR="00FD632C">
        <w:rPr>
          <w:rFonts w:ascii="Book Antiqua" w:eastAsia="Times New Roman" w:hAnsi="Book Antiqua"/>
          <w:sz w:val="26"/>
          <w:szCs w:val="26"/>
          <w:lang w:eastAsia="pt-BR"/>
        </w:rPr>
        <w:t xml:space="preserve"> transbordam com hinos e conselhos que indicam aos devotos esta prática de repetir o nome do Senhor. O </w:t>
      </w:r>
      <w:proofErr w:type="spellStart"/>
      <w:r w:rsidR="00CD3FAD">
        <w:rPr>
          <w:rFonts w:ascii="Book Antiqua" w:eastAsia="Times New Roman" w:hAnsi="Book Antiqua"/>
          <w:i/>
          <w:sz w:val="26"/>
          <w:szCs w:val="26"/>
          <w:lang w:eastAsia="pt-BR"/>
        </w:rPr>
        <w:t>Yogaś</w:t>
      </w:r>
      <w:r w:rsidR="00FD632C" w:rsidRPr="00946A7C">
        <w:rPr>
          <w:rFonts w:ascii="Book Antiqua" w:eastAsia="Times New Roman" w:hAnsi="Book Antiqua"/>
          <w:i/>
          <w:sz w:val="26"/>
          <w:szCs w:val="26"/>
          <w:lang w:eastAsia="pt-BR"/>
        </w:rPr>
        <w:t>ikhopanisad</w:t>
      </w:r>
      <w:proofErr w:type="spellEnd"/>
      <w:r w:rsidR="00FD632C">
        <w:rPr>
          <w:rFonts w:ascii="Book Antiqua" w:eastAsia="Times New Roman" w:hAnsi="Book Antiqua"/>
          <w:sz w:val="26"/>
          <w:szCs w:val="26"/>
          <w:lang w:eastAsia="pt-BR"/>
        </w:rPr>
        <w:t xml:space="preserve"> define um </w:t>
      </w:r>
      <w:r w:rsidR="00FD632C" w:rsidRPr="00CD3FAD">
        <w:rPr>
          <w:rFonts w:ascii="Book Antiqua" w:eastAsia="Times New Roman" w:hAnsi="Book Antiqua"/>
          <w:i/>
          <w:sz w:val="26"/>
          <w:szCs w:val="26"/>
          <w:lang w:eastAsia="pt-BR"/>
        </w:rPr>
        <w:t>mantra</w:t>
      </w:r>
      <w:r w:rsidR="00FD632C">
        <w:rPr>
          <w:rFonts w:ascii="Book Antiqua" w:eastAsia="Times New Roman" w:hAnsi="Book Antiqua"/>
          <w:sz w:val="26"/>
          <w:szCs w:val="26"/>
          <w:lang w:eastAsia="pt-BR"/>
        </w:rPr>
        <w:t xml:space="preserve"> como uma ‘fórmula sagrada’, </w:t>
      </w:r>
      <w:r w:rsidR="00946A7C">
        <w:rPr>
          <w:rFonts w:ascii="Book Antiqua" w:eastAsia="Times New Roman" w:hAnsi="Book Antiqua"/>
          <w:sz w:val="26"/>
          <w:szCs w:val="26"/>
          <w:lang w:eastAsia="pt-BR"/>
        </w:rPr>
        <w:t>‘devido à extensão para reflexão, devido ao seu poder salvador, pois revela a natureza do Senhor e também porque forma a morada do Senhor’, e assim ajuda na Sua realização. ‘Rama estabeleceu por sua conduta</w:t>
      </w:r>
      <w:r w:rsidR="00DC6DD8">
        <w:rPr>
          <w:rFonts w:ascii="Book Antiqua" w:eastAsia="Times New Roman" w:hAnsi="Book Antiqua"/>
          <w:sz w:val="26"/>
          <w:szCs w:val="26"/>
          <w:lang w:eastAsia="pt-BR"/>
        </w:rPr>
        <w:t xml:space="preserve"> </w:t>
      </w:r>
      <w:r w:rsidR="00946A7C">
        <w:rPr>
          <w:rFonts w:ascii="Book Antiqua" w:eastAsia="Times New Roman" w:hAnsi="Book Antiqua"/>
          <w:sz w:val="26"/>
          <w:szCs w:val="26"/>
          <w:lang w:eastAsia="pt-BR"/>
        </w:rPr>
        <w:t xml:space="preserve">e vida o caminho da retidão e o caminho do conhecimento por Seu nome’, diz o </w:t>
      </w:r>
      <w:proofErr w:type="spellStart"/>
      <w:r w:rsidR="00CD3FAD">
        <w:rPr>
          <w:rFonts w:ascii="Book Antiqua" w:eastAsia="Times New Roman" w:hAnsi="Book Antiqua"/>
          <w:i/>
          <w:sz w:val="26"/>
          <w:szCs w:val="26"/>
          <w:lang w:eastAsia="pt-BR"/>
        </w:rPr>
        <w:t>Rāmapūrvatā</w:t>
      </w:r>
      <w:r w:rsidR="00946A7C" w:rsidRPr="00946A7C">
        <w:rPr>
          <w:rFonts w:ascii="Book Antiqua" w:eastAsia="Times New Roman" w:hAnsi="Book Antiqua"/>
          <w:i/>
          <w:sz w:val="26"/>
          <w:szCs w:val="26"/>
          <w:lang w:eastAsia="pt-BR"/>
        </w:rPr>
        <w:t>pani</w:t>
      </w:r>
      <w:proofErr w:type="spellEnd"/>
      <w:r w:rsidR="00946A7C">
        <w:rPr>
          <w:rFonts w:ascii="Book Antiqua" w:eastAsia="Times New Roman" w:hAnsi="Book Antiqua"/>
          <w:sz w:val="26"/>
          <w:szCs w:val="26"/>
          <w:lang w:eastAsia="pt-BR"/>
        </w:rPr>
        <w:t xml:space="preserve"> </w:t>
      </w:r>
      <w:proofErr w:type="spellStart"/>
      <w:r w:rsidR="00946A7C" w:rsidRPr="00946A7C">
        <w:rPr>
          <w:rFonts w:ascii="Book Antiqua" w:eastAsia="Times New Roman" w:hAnsi="Book Antiqua"/>
          <w:i/>
          <w:sz w:val="26"/>
          <w:szCs w:val="26"/>
          <w:lang w:eastAsia="pt-BR"/>
        </w:rPr>
        <w:t>Upanisad</w:t>
      </w:r>
      <w:proofErr w:type="spellEnd"/>
      <w:r w:rsidR="00946A7C">
        <w:rPr>
          <w:rStyle w:val="Refdenotaderodap"/>
          <w:rFonts w:ascii="Book Antiqua" w:eastAsia="Times New Roman" w:hAnsi="Book Antiqua"/>
          <w:sz w:val="26"/>
          <w:szCs w:val="26"/>
          <w:lang w:eastAsia="pt-BR"/>
        </w:rPr>
        <w:footnoteReference w:id="7"/>
      </w:r>
      <w:r w:rsidR="00946A7C">
        <w:rPr>
          <w:rFonts w:ascii="Book Antiqua" w:eastAsia="Times New Roman" w:hAnsi="Book Antiqua"/>
          <w:i/>
          <w:sz w:val="26"/>
          <w:szCs w:val="26"/>
          <w:lang w:eastAsia="pt-BR"/>
        </w:rPr>
        <w:t xml:space="preserve">. </w:t>
      </w:r>
      <w:r w:rsidR="00946A7C">
        <w:rPr>
          <w:rFonts w:ascii="Book Antiqua" w:eastAsia="Times New Roman" w:hAnsi="Book Antiqua"/>
          <w:sz w:val="26"/>
          <w:szCs w:val="26"/>
          <w:lang w:eastAsia="pt-BR"/>
        </w:rPr>
        <w:t xml:space="preserve">O </w:t>
      </w:r>
      <w:proofErr w:type="spellStart"/>
      <w:r w:rsidR="00CD3FAD">
        <w:rPr>
          <w:rFonts w:ascii="Book Antiqua" w:eastAsia="Times New Roman" w:hAnsi="Book Antiqua"/>
          <w:i/>
          <w:sz w:val="26"/>
          <w:szCs w:val="26"/>
          <w:lang w:eastAsia="pt-BR"/>
        </w:rPr>
        <w:t>Mahā</w:t>
      </w:r>
      <w:proofErr w:type="gramStart"/>
      <w:r w:rsidR="00CD3FAD">
        <w:rPr>
          <w:rFonts w:ascii="Book Antiqua" w:eastAsia="Times New Roman" w:hAnsi="Book Antiqua"/>
          <w:i/>
          <w:sz w:val="26"/>
          <w:szCs w:val="26"/>
          <w:lang w:eastAsia="pt-BR"/>
        </w:rPr>
        <w:t>bh</w:t>
      </w:r>
      <w:proofErr w:type="gramEnd"/>
      <w:r w:rsidR="00CD3FAD">
        <w:rPr>
          <w:rFonts w:ascii="Book Antiqua" w:eastAsia="Times New Roman" w:hAnsi="Book Antiqua"/>
          <w:i/>
          <w:sz w:val="26"/>
          <w:szCs w:val="26"/>
          <w:lang w:eastAsia="pt-BR"/>
        </w:rPr>
        <w:t>ā</w:t>
      </w:r>
      <w:r w:rsidR="00946A7C" w:rsidRPr="00946A7C">
        <w:rPr>
          <w:rFonts w:ascii="Book Antiqua" w:eastAsia="Times New Roman" w:hAnsi="Book Antiqua"/>
          <w:i/>
          <w:sz w:val="26"/>
          <w:szCs w:val="26"/>
          <w:lang w:eastAsia="pt-BR"/>
        </w:rPr>
        <w:t>rata</w:t>
      </w:r>
      <w:proofErr w:type="spellEnd"/>
      <w:r w:rsidR="00946A7C">
        <w:rPr>
          <w:rFonts w:ascii="Book Antiqua" w:eastAsia="Times New Roman" w:hAnsi="Book Antiqua"/>
          <w:sz w:val="26"/>
          <w:szCs w:val="26"/>
          <w:lang w:eastAsia="pt-BR"/>
        </w:rPr>
        <w:t xml:space="preserve"> declara, ‘O aspirante que sempre repete o nome do Senhor, pensa em seu significado e observa os votos de </w:t>
      </w:r>
      <w:proofErr w:type="spellStart"/>
      <w:r w:rsidR="00946A7C">
        <w:rPr>
          <w:rFonts w:ascii="Book Antiqua" w:eastAsia="Times New Roman" w:hAnsi="Book Antiqua"/>
          <w:sz w:val="26"/>
          <w:szCs w:val="26"/>
          <w:lang w:eastAsia="pt-BR"/>
        </w:rPr>
        <w:t>Brahmacharya</w:t>
      </w:r>
      <w:proofErr w:type="spellEnd"/>
      <w:r w:rsidR="00946A7C">
        <w:rPr>
          <w:rFonts w:ascii="Book Antiqua" w:eastAsia="Times New Roman" w:hAnsi="Book Antiqua"/>
          <w:sz w:val="26"/>
          <w:szCs w:val="26"/>
          <w:lang w:eastAsia="pt-BR"/>
        </w:rPr>
        <w:t xml:space="preserve"> alcança o </w:t>
      </w:r>
      <w:r w:rsidR="00946A7C">
        <w:rPr>
          <w:rFonts w:ascii="Book Antiqua" w:eastAsia="Times New Roman" w:hAnsi="Book Antiqua"/>
          <w:sz w:val="26"/>
          <w:szCs w:val="26"/>
          <w:lang w:eastAsia="pt-BR"/>
        </w:rPr>
        <w:lastRenderedPageBreak/>
        <w:t xml:space="preserve">Supremo’. Sri Krishna diz no contexto de seus </w:t>
      </w:r>
      <w:proofErr w:type="spellStart"/>
      <w:r w:rsidR="00CD3FAD">
        <w:rPr>
          <w:rFonts w:ascii="Book Antiqua" w:eastAsia="Times New Roman" w:hAnsi="Book Antiqua"/>
          <w:i/>
          <w:sz w:val="26"/>
          <w:szCs w:val="26"/>
          <w:lang w:eastAsia="pt-BR"/>
        </w:rPr>
        <w:t>vibhū</w:t>
      </w:r>
      <w:r w:rsidR="00946A7C" w:rsidRPr="00946A7C">
        <w:rPr>
          <w:rFonts w:ascii="Book Antiqua" w:eastAsia="Times New Roman" w:hAnsi="Book Antiqua"/>
          <w:i/>
          <w:sz w:val="26"/>
          <w:szCs w:val="26"/>
          <w:lang w:eastAsia="pt-BR"/>
        </w:rPr>
        <w:t>tis</w:t>
      </w:r>
      <w:proofErr w:type="spellEnd"/>
      <w:r w:rsidR="00946A7C">
        <w:rPr>
          <w:rFonts w:ascii="Book Antiqua" w:eastAsia="Times New Roman" w:hAnsi="Book Antiqua"/>
          <w:sz w:val="26"/>
          <w:szCs w:val="26"/>
          <w:lang w:eastAsia="pt-BR"/>
        </w:rPr>
        <w:t>, ‘</w:t>
      </w:r>
      <w:r w:rsidR="00DC6DD8">
        <w:rPr>
          <w:rFonts w:ascii="Book Antiqua" w:eastAsia="Times New Roman" w:hAnsi="Book Antiqua"/>
          <w:sz w:val="26"/>
          <w:szCs w:val="26"/>
          <w:lang w:eastAsia="pt-BR"/>
        </w:rPr>
        <w:t xml:space="preserve">Entre os </w:t>
      </w:r>
      <w:proofErr w:type="spellStart"/>
      <w:r w:rsidR="00DC6DD8">
        <w:rPr>
          <w:rFonts w:ascii="Book Antiqua" w:eastAsia="Times New Roman" w:hAnsi="Book Antiqua"/>
          <w:sz w:val="26"/>
          <w:szCs w:val="26"/>
          <w:lang w:eastAsia="pt-BR"/>
        </w:rPr>
        <w:t>yajňas</w:t>
      </w:r>
      <w:proofErr w:type="spellEnd"/>
      <w:r w:rsidR="00DC6DD8">
        <w:rPr>
          <w:rFonts w:ascii="Book Antiqua" w:eastAsia="Times New Roman" w:hAnsi="Book Antiqua"/>
          <w:sz w:val="26"/>
          <w:szCs w:val="26"/>
          <w:lang w:eastAsia="pt-BR"/>
        </w:rPr>
        <w:t xml:space="preserve">, Eu sou </w:t>
      </w:r>
      <w:proofErr w:type="gramStart"/>
      <w:r w:rsidR="00DC6DD8">
        <w:rPr>
          <w:rFonts w:ascii="Book Antiqua" w:eastAsia="Times New Roman" w:hAnsi="Book Antiqua"/>
          <w:sz w:val="26"/>
          <w:szCs w:val="26"/>
          <w:lang w:eastAsia="pt-BR"/>
        </w:rPr>
        <w:t xml:space="preserve">o </w:t>
      </w:r>
      <w:r w:rsidR="00DC6DD8" w:rsidRPr="00DC6DD8">
        <w:rPr>
          <w:rFonts w:ascii="Book Antiqua" w:eastAsia="Times New Roman" w:hAnsi="Book Antiqua"/>
          <w:i/>
          <w:sz w:val="26"/>
          <w:szCs w:val="26"/>
          <w:lang w:eastAsia="pt-BR"/>
        </w:rPr>
        <w:t>japa</w:t>
      </w:r>
      <w:proofErr w:type="gramEnd"/>
      <w:r w:rsidR="00DC6DD8">
        <w:rPr>
          <w:rFonts w:ascii="Book Antiqua" w:eastAsia="Times New Roman" w:hAnsi="Book Antiqua"/>
          <w:sz w:val="26"/>
          <w:szCs w:val="26"/>
          <w:lang w:eastAsia="pt-BR"/>
        </w:rPr>
        <w:t xml:space="preserve"> </w:t>
      </w:r>
      <w:proofErr w:type="spellStart"/>
      <w:r w:rsidR="00DC6DD8">
        <w:rPr>
          <w:rFonts w:ascii="Book Antiqua" w:eastAsia="Times New Roman" w:hAnsi="Book Antiqua"/>
          <w:sz w:val="26"/>
          <w:szCs w:val="26"/>
          <w:lang w:eastAsia="pt-BR"/>
        </w:rPr>
        <w:t>yajňa</w:t>
      </w:r>
      <w:proofErr w:type="spellEnd"/>
      <w:r w:rsidR="00DC6DD8">
        <w:rPr>
          <w:rStyle w:val="Refdenotaderodap"/>
          <w:rFonts w:ascii="Book Antiqua" w:eastAsia="Times New Roman" w:hAnsi="Book Antiqua"/>
          <w:sz w:val="26"/>
          <w:szCs w:val="26"/>
          <w:lang w:eastAsia="pt-BR"/>
        </w:rPr>
        <w:footnoteReference w:id="8"/>
      </w:r>
      <w:r w:rsidR="00DC6DD8">
        <w:rPr>
          <w:rFonts w:ascii="Book Antiqua" w:eastAsia="Times New Roman" w:hAnsi="Book Antiqua"/>
          <w:sz w:val="26"/>
          <w:szCs w:val="26"/>
          <w:lang w:eastAsia="pt-BR"/>
        </w:rPr>
        <w:t>’. Assim descobrimos que recorrer ao Nome como um dos métodos para a realização de Deus tem sido conhecido desde tempo imemorial.</w:t>
      </w:r>
    </w:p>
    <w:p w:rsidR="00DC6DD8" w:rsidRDefault="00DC6DD8" w:rsidP="00710F7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sz w:val="26"/>
          <w:szCs w:val="26"/>
          <w:lang w:eastAsia="pt-BR"/>
        </w:rPr>
      </w:pPr>
    </w:p>
    <w:p w:rsidR="00DC6DD8" w:rsidRDefault="00DC6DD8" w:rsidP="00DC6DD8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Book Antiqua" w:eastAsia="Times New Roman" w:hAnsi="Book Antiqua"/>
          <w:b/>
          <w:sz w:val="26"/>
          <w:szCs w:val="26"/>
          <w:lang w:eastAsia="pt-BR"/>
        </w:rPr>
      </w:pPr>
      <w:r w:rsidRPr="00DC6DD8">
        <w:rPr>
          <w:rFonts w:ascii="Book Antiqua" w:eastAsia="Times New Roman" w:hAnsi="Book Antiqua"/>
          <w:b/>
          <w:sz w:val="26"/>
          <w:szCs w:val="26"/>
          <w:lang w:eastAsia="pt-BR"/>
        </w:rPr>
        <w:t xml:space="preserve">DE QUE MODO O NOME PODE SER </w:t>
      </w:r>
      <w:r>
        <w:rPr>
          <w:rFonts w:ascii="Book Antiqua" w:eastAsia="Times New Roman" w:hAnsi="Book Antiqua"/>
          <w:b/>
          <w:sz w:val="26"/>
          <w:szCs w:val="26"/>
          <w:lang w:eastAsia="pt-BR"/>
        </w:rPr>
        <w:t xml:space="preserve">INVOCADO </w:t>
      </w:r>
    </w:p>
    <w:p w:rsidR="00DC6DD8" w:rsidRDefault="00DC6DD8" w:rsidP="00DC6DD8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Book Antiqua" w:eastAsia="Times New Roman" w:hAnsi="Book Antiqua"/>
          <w:b/>
          <w:sz w:val="26"/>
          <w:szCs w:val="26"/>
          <w:lang w:eastAsia="pt-BR"/>
        </w:rPr>
      </w:pPr>
    </w:p>
    <w:p w:rsidR="00DC6DD8" w:rsidRDefault="00AD5D98" w:rsidP="00AD5D9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sz w:val="26"/>
          <w:szCs w:val="26"/>
          <w:lang w:eastAsia="pt-BR"/>
        </w:rPr>
      </w:pPr>
      <w:r w:rsidRPr="00AD5D98">
        <w:rPr>
          <w:rFonts w:ascii="Book Antiqua" w:eastAsia="Times New Roman" w:hAnsi="Book Antiqua"/>
          <w:sz w:val="26"/>
          <w:szCs w:val="26"/>
          <w:lang w:eastAsia="pt-BR"/>
        </w:rPr>
        <w:t xml:space="preserve">São </w:t>
      </w:r>
      <w:r>
        <w:rPr>
          <w:rFonts w:ascii="Book Antiqua" w:eastAsia="Times New Roman" w:hAnsi="Book Antiqua"/>
          <w:sz w:val="26"/>
          <w:szCs w:val="26"/>
          <w:lang w:eastAsia="pt-BR"/>
        </w:rPr>
        <w:t>muitas a</w:t>
      </w:r>
      <w:r w:rsidR="00DC6DD8" w:rsidRPr="00AD5D98">
        <w:rPr>
          <w:rFonts w:ascii="Book Antiqua" w:eastAsia="Times New Roman" w:hAnsi="Book Antiqua"/>
          <w:sz w:val="26"/>
          <w:szCs w:val="26"/>
          <w:lang w:eastAsia="pt-BR"/>
        </w:rPr>
        <w:t xml:space="preserve">s formas bem conhecidas </w:t>
      </w:r>
      <w:r w:rsidRPr="00AD5D98">
        <w:rPr>
          <w:rFonts w:ascii="Book Antiqua" w:eastAsia="Times New Roman" w:hAnsi="Book Antiqua"/>
          <w:sz w:val="26"/>
          <w:szCs w:val="26"/>
          <w:lang w:eastAsia="pt-BR"/>
        </w:rPr>
        <w:t>de invocar o nome do Senhor</w:t>
      </w:r>
      <w:r>
        <w:rPr>
          <w:rFonts w:ascii="Book Antiqua" w:eastAsia="Times New Roman" w:hAnsi="Book Antiqua"/>
          <w:sz w:val="26"/>
          <w:szCs w:val="26"/>
          <w:lang w:eastAsia="pt-BR"/>
        </w:rPr>
        <w:t xml:space="preserve">. </w:t>
      </w:r>
      <w:r w:rsidRPr="00AD5D98">
        <w:rPr>
          <w:rFonts w:ascii="Book Antiqua" w:eastAsia="Times New Roman" w:hAnsi="Book Antiqua"/>
          <w:i/>
          <w:sz w:val="26"/>
          <w:szCs w:val="26"/>
          <w:lang w:eastAsia="pt-BR"/>
        </w:rPr>
        <w:t>Mantra</w:t>
      </w:r>
      <w:r>
        <w:rPr>
          <w:rFonts w:ascii="Book Antiqua" w:eastAsia="Times New Roman" w:hAnsi="Book Antiqua"/>
          <w:sz w:val="26"/>
          <w:szCs w:val="26"/>
          <w:lang w:eastAsia="pt-BR"/>
        </w:rPr>
        <w:t xml:space="preserve"> </w:t>
      </w:r>
      <w:r w:rsidRPr="00AD5D98">
        <w:rPr>
          <w:rFonts w:ascii="Book Antiqua" w:eastAsia="Times New Roman" w:hAnsi="Book Antiqua"/>
          <w:i/>
          <w:sz w:val="26"/>
          <w:szCs w:val="26"/>
          <w:lang w:eastAsia="pt-BR"/>
        </w:rPr>
        <w:t>Japa</w:t>
      </w:r>
      <w:r>
        <w:rPr>
          <w:rFonts w:ascii="Book Antiqua" w:eastAsia="Times New Roman" w:hAnsi="Book Antiqua"/>
          <w:sz w:val="26"/>
          <w:szCs w:val="26"/>
          <w:lang w:eastAsia="pt-BR"/>
        </w:rPr>
        <w:t xml:space="preserve">, ou repetição da fórmula sagrada dada por um Guru competente é a mais auspiciosa e benéfica. </w:t>
      </w:r>
      <w:r w:rsidRPr="00AD5D98">
        <w:rPr>
          <w:rFonts w:ascii="Book Antiqua" w:eastAsia="Times New Roman" w:hAnsi="Book Antiqua"/>
          <w:sz w:val="26"/>
          <w:szCs w:val="26"/>
          <w:lang w:eastAsia="pt-BR"/>
        </w:rPr>
        <w:t xml:space="preserve"> </w:t>
      </w:r>
      <w:r w:rsidR="00D64738">
        <w:rPr>
          <w:rFonts w:ascii="Book Antiqua" w:eastAsia="Times New Roman" w:hAnsi="Book Antiqua"/>
          <w:sz w:val="26"/>
          <w:szCs w:val="26"/>
          <w:lang w:eastAsia="pt-BR"/>
        </w:rPr>
        <w:t xml:space="preserve">Em seguida pode ser citado </w:t>
      </w:r>
      <w:r>
        <w:rPr>
          <w:rFonts w:ascii="Book Antiqua" w:eastAsia="Times New Roman" w:hAnsi="Book Antiqua"/>
          <w:sz w:val="26"/>
          <w:szCs w:val="26"/>
          <w:lang w:eastAsia="pt-BR"/>
        </w:rPr>
        <w:t xml:space="preserve">cantar hinos e canções em louvor do Senhor ou descrevendo Suas façanhas. </w:t>
      </w:r>
      <w:proofErr w:type="spellStart"/>
      <w:r w:rsidRPr="00AD5D98">
        <w:rPr>
          <w:rFonts w:ascii="Book Antiqua" w:eastAsia="Times New Roman" w:hAnsi="Book Antiqua"/>
          <w:i/>
          <w:sz w:val="26"/>
          <w:szCs w:val="26"/>
          <w:lang w:eastAsia="pt-BR"/>
        </w:rPr>
        <w:t>Sankirtana</w:t>
      </w:r>
      <w:proofErr w:type="spellEnd"/>
      <w:r>
        <w:rPr>
          <w:rFonts w:ascii="Book Antiqua" w:eastAsia="Times New Roman" w:hAnsi="Book Antiqua"/>
          <w:sz w:val="26"/>
          <w:szCs w:val="26"/>
          <w:lang w:eastAsia="pt-BR"/>
        </w:rPr>
        <w:t>, cantar em coro os nomes do Senhor é também outro método. A adoração formal oferecendo os cinco, dez ou dezesseis artigos ou até a adoração mental (</w:t>
      </w:r>
      <w:proofErr w:type="spellStart"/>
      <w:r w:rsidRPr="005224B5">
        <w:rPr>
          <w:rFonts w:ascii="Book Antiqua" w:eastAsia="Times New Roman" w:hAnsi="Book Antiqua"/>
          <w:i/>
          <w:sz w:val="26"/>
          <w:szCs w:val="26"/>
          <w:lang w:eastAsia="pt-BR"/>
        </w:rPr>
        <w:t>manasa</w:t>
      </w:r>
      <w:proofErr w:type="spellEnd"/>
      <w:r>
        <w:rPr>
          <w:rFonts w:ascii="Book Antiqua" w:eastAsia="Times New Roman" w:hAnsi="Book Antiqua"/>
          <w:sz w:val="26"/>
          <w:szCs w:val="26"/>
          <w:lang w:eastAsia="pt-BR"/>
        </w:rPr>
        <w:t xml:space="preserve"> </w:t>
      </w:r>
      <w:proofErr w:type="spellStart"/>
      <w:r w:rsidR="00CD3FAD">
        <w:rPr>
          <w:rFonts w:ascii="Book Antiqua" w:eastAsia="Times New Roman" w:hAnsi="Book Antiqua"/>
          <w:i/>
          <w:sz w:val="26"/>
          <w:szCs w:val="26"/>
          <w:lang w:eastAsia="pt-BR"/>
        </w:rPr>
        <w:t>pū</w:t>
      </w:r>
      <w:r w:rsidRPr="005224B5">
        <w:rPr>
          <w:rFonts w:ascii="Book Antiqua" w:eastAsia="Times New Roman" w:hAnsi="Book Antiqua"/>
          <w:i/>
          <w:sz w:val="26"/>
          <w:szCs w:val="26"/>
          <w:lang w:eastAsia="pt-BR"/>
        </w:rPr>
        <w:t>ja</w:t>
      </w:r>
      <w:proofErr w:type="spellEnd"/>
      <w:r>
        <w:rPr>
          <w:rFonts w:ascii="Book Antiqua" w:eastAsia="Times New Roman" w:hAnsi="Book Antiqua"/>
          <w:sz w:val="26"/>
          <w:szCs w:val="26"/>
          <w:lang w:eastAsia="pt-BR"/>
        </w:rPr>
        <w:t>) é outro.</w:t>
      </w:r>
      <w:r w:rsidR="00434CAD">
        <w:rPr>
          <w:rFonts w:ascii="Book Antiqua" w:eastAsia="Times New Roman" w:hAnsi="Book Antiqua"/>
          <w:sz w:val="26"/>
          <w:szCs w:val="26"/>
          <w:lang w:eastAsia="pt-BR"/>
        </w:rPr>
        <w:t xml:space="preserve"> Aqui podemos lembrar a nós mesmos que a adoração quando feita conscientemente, pensando no significado de todos os </w:t>
      </w:r>
      <w:proofErr w:type="spellStart"/>
      <w:r w:rsidR="00434CAD">
        <w:rPr>
          <w:rFonts w:ascii="Book Antiqua" w:eastAsia="Times New Roman" w:hAnsi="Book Antiqua"/>
          <w:sz w:val="26"/>
          <w:szCs w:val="26"/>
          <w:lang w:eastAsia="pt-BR"/>
        </w:rPr>
        <w:t>mudras</w:t>
      </w:r>
      <w:proofErr w:type="spellEnd"/>
      <w:r w:rsidR="00434CAD">
        <w:rPr>
          <w:rFonts w:ascii="Book Antiqua" w:eastAsia="Times New Roman" w:hAnsi="Book Antiqua"/>
          <w:sz w:val="26"/>
          <w:szCs w:val="26"/>
          <w:lang w:eastAsia="pt-BR"/>
        </w:rPr>
        <w:t xml:space="preserve"> e rituais, que para uma pessoa leiga e não iniciada parece sem significado, </w:t>
      </w:r>
      <w:r w:rsidR="005224B5">
        <w:rPr>
          <w:rFonts w:ascii="Book Antiqua" w:eastAsia="Times New Roman" w:hAnsi="Book Antiqua"/>
          <w:sz w:val="26"/>
          <w:szCs w:val="26"/>
          <w:lang w:eastAsia="pt-BR"/>
        </w:rPr>
        <w:t>pode abrir os portas da devoção e conhecimento.</w:t>
      </w:r>
    </w:p>
    <w:p w:rsidR="005224B5" w:rsidRDefault="005224B5" w:rsidP="00AD5D9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sz w:val="26"/>
          <w:szCs w:val="26"/>
          <w:lang w:eastAsia="pt-BR"/>
        </w:rPr>
      </w:pPr>
    </w:p>
    <w:p w:rsidR="005224B5" w:rsidRDefault="005224B5" w:rsidP="005224B5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Book Antiqua" w:eastAsia="Times New Roman" w:hAnsi="Book Antiqua"/>
          <w:b/>
          <w:sz w:val="26"/>
          <w:szCs w:val="26"/>
          <w:lang w:eastAsia="pt-BR"/>
        </w:rPr>
      </w:pPr>
      <w:r w:rsidRPr="005224B5">
        <w:rPr>
          <w:rFonts w:ascii="Book Antiqua" w:eastAsia="Times New Roman" w:hAnsi="Book Antiqua"/>
          <w:b/>
          <w:sz w:val="26"/>
          <w:szCs w:val="26"/>
          <w:lang w:eastAsia="pt-BR"/>
        </w:rPr>
        <w:t>EXEMPLOS E PRECEITOS DAS ENCARNAÇÕES</w:t>
      </w:r>
    </w:p>
    <w:p w:rsidR="005224B5" w:rsidRDefault="005224B5" w:rsidP="005224B5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Book Antiqua" w:eastAsia="Times New Roman" w:hAnsi="Book Antiqua"/>
          <w:b/>
          <w:sz w:val="26"/>
          <w:szCs w:val="26"/>
          <w:lang w:eastAsia="pt-BR"/>
        </w:rPr>
      </w:pPr>
    </w:p>
    <w:p w:rsidR="005224B5" w:rsidRDefault="005224B5" w:rsidP="005224B5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sz w:val="26"/>
          <w:szCs w:val="26"/>
          <w:lang w:eastAsia="pt-BR"/>
        </w:rPr>
      </w:pPr>
      <w:r w:rsidRPr="005224B5">
        <w:rPr>
          <w:rFonts w:ascii="Book Antiqua" w:eastAsia="Times New Roman" w:hAnsi="Book Antiqua"/>
          <w:sz w:val="26"/>
          <w:szCs w:val="26"/>
          <w:lang w:eastAsia="pt-BR"/>
        </w:rPr>
        <w:t>O mundo tem dian</w:t>
      </w:r>
      <w:r>
        <w:rPr>
          <w:rFonts w:ascii="Book Antiqua" w:eastAsia="Times New Roman" w:hAnsi="Book Antiqua"/>
          <w:sz w:val="26"/>
          <w:szCs w:val="26"/>
          <w:lang w:eastAsia="pt-BR"/>
        </w:rPr>
        <w:t xml:space="preserve">te de si os exemplos dos </w:t>
      </w:r>
      <w:proofErr w:type="spellStart"/>
      <w:r>
        <w:rPr>
          <w:rFonts w:ascii="Book Antiqua" w:eastAsia="Times New Roman" w:hAnsi="Book Antiqua"/>
          <w:sz w:val="26"/>
          <w:szCs w:val="26"/>
          <w:lang w:eastAsia="pt-BR"/>
        </w:rPr>
        <w:t>Avatara</w:t>
      </w:r>
      <w:r w:rsidRPr="005224B5">
        <w:rPr>
          <w:rFonts w:ascii="Book Antiqua" w:eastAsia="Times New Roman" w:hAnsi="Book Antiqua"/>
          <w:sz w:val="26"/>
          <w:szCs w:val="26"/>
          <w:lang w:eastAsia="pt-BR"/>
        </w:rPr>
        <w:t>s</w:t>
      </w:r>
      <w:proofErr w:type="spellEnd"/>
      <w:r w:rsidR="00C91185">
        <w:rPr>
          <w:rStyle w:val="Refdenotaderodap"/>
          <w:rFonts w:ascii="Book Antiqua" w:eastAsia="Times New Roman" w:hAnsi="Book Antiqua"/>
          <w:sz w:val="26"/>
          <w:szCs w:val="26"/>
          <w:lang w:eastAsia="pt-BR"/>
        </w:rPr>
        <w:footnoteReference w:id="9"/>
      </w:r>
      <w:r>
        <w:rPr>
          <w:rFonts w:ascii="Book Antiqua" w:eastAsia="Times New Roman" w:hAnsi="Book Antiqua"/>
          <w:sz w:val="26"/>
          <w:szCs w:val="26"/>
          <w:lang w:eastAsia="pt-BR"/>
        </w:rPr>
        <w:t xml:space="preserve">, seus apóstolos, sábios e santos para demonstrar o que o Nome Divino pode fazer. Sri </w:t>
      </w:r>
      <w:proofErr w:type="spellStart"/>
      <w:r>
        <w:rPr>
          <w:rFonts w:ascii="Book Antiqua" w:eastAsia="Times New Roman" w:hAnsi="Book Antiqua"/>
          <w:sz w:val="26"/>
          <w:szCs w:val="26"/>
          <w:lang w:eastAsia="pt-BR"/>
        </w:rPr>
        <w:t>Chaitanya</w:t>
      </w:r>
      <w:proofErr w:type="spellEnd"/>
      <w:r>
        <w:rPr>
          <w:rFonts w:ascii="Book Antiqua" w:eastAsia="Times New Roman" w:hAnsi="Book Antiqua"/>
          <w:sz w:val="26"/>
          <w:szCs w:val="26"/>
          <w:lang w:eastAsia="pt-BR"/>
        </w:rPr>
        <w:t xml:space="preserve">, uma pessoa de grande lógica em seu tempo até o dia de sua iniciação no nome de Deus, se transformou na primeira menção do Nome pelo Guru. Todas as </w:t>
      </w:r>
      <w:r w:rsidR="0005279D">
        <w:rPr>
          <w:rFonts w:ascii="Book Antiqua" w:eastAsia="Times New Roman" w:hAnsi="Book Antiqua"/>
          <w:sz w:val="26"/>
          <w:szCs w:val="26"/>
          <w:lang w:eastAsia="pt-BR"/>
        </w:rPr>
        <w:t xml:space="preserve">águas da devoção </w:t>
      </w:r>
      <w:r>
        <w:rPr>
          <w:rFonts w:ascii="Book Antiqua" w:eastAsia="Times New Roman" w:hAnsi="Book Antiqua"/>
          <w:sz w:val="26"/>
          <w:szCs w:val="26"/>
          <w:lang w:eastAsia="pt-BR"/>
        </w:rPr>
        <w:t xml:space="preserve">guardadas </w:t>
      </w:r>
      <w:r w:rsidR="0005279D">
        <w:rPr>
          <w:rFonts w:ascii="Book Antiqua" w:eastAsia="Times New Roman" w:hAnsi="Book Antiqua"/>
          <w:sz w:val="26"/>
          <w:szCs w:val="26"/>
          <w:lang w:eastAsia="pt-BR"/>
        </w:rPr>
        <w:t xml:space="preserve">internamente fluíram desde então como uma corrente em </w:t>
      </w:r>
      <w:r w:rsidR="00631FBB">
        <w:rPr>
          <w:rFonts w:ascii="Book Antiqua" w:eastAsia="Times New Roman" w:hAnsi="Book Antiqua"/>
          <w:sz w:val="26"/>
          <w:szCs w:val="26"/>
          <w:lang w:eastAsia="pt-BR"/>
        </w:rPr>
        <w:t xml:space="preserve">uma montanha carregando </w:t>
      </w:r>
      <w:r w:rsidR="0005279D">
        <w:rPr>
          <w:rFonts w:ascii="Book Antiqua" w:eastAsia="Times New Roman" w:hAnsi="Book Antiqua"/>
          <w:sz w:val="26"/>
          <w:szCs w:val="26"/>
          <w:lang w:eastAsia="pt-BR"/>
        </w:rPr>
        <w:t xml:space="preserve">tudo o que </w:t>
      </w:r>
      <w:r w:rsidR="00631FBB">
        <w:rPr>
          <w:rFonts w:ascii="Book Antiqua" w:eastAsia="Times New Roman" w:hAnsi="Book Antiqua"/>
          <w:sz w:val="26"/>
          <w:szCs w:val="26"/>
          <w:lang w:eastAsia="pt-BR"/>
        </w:rPr>
        <w:t xml:space="preserve">a </w:t>
      </w:r>
      <w:r w:rsidR="0005279D">
        <w:rPr>
          <w:rFonts w:ascii="Book Antiqua" w:eastAsia="Times New Roman" w:hAnsi="Book Antiqua"/>
          <w:sz w:val="26"/>
          <w:szCs w:val="26"/>
          <w:lang w:eastAsia="pt-BR"/>
        </w:rPr>
        <w:t xml:space="preserve">impede ou resiste seu caminho. As súplicas de seus pupilos em sua vida de erudito e professor, de sua mãe em sua vida de família, foram carregadas nesta corrente. </w:t>
      </w:r>
      <w:r w:rsidR="00F60814">
        <w:rPr>
          <w:rFonts w:ascii="Book Antiqua" w:eastAsia="Times New Roman" w:hAnsi="Book Antiqua"/>
          <w:sz w:val="26"/>
          <w:szCs w:val="26"/>
          <w:lang w:eastAsia="pt-BR"/>
        </w:rPr>
        <w:t>A atração de Deus era irresistível para ele; por sua vez a atração por ele também se tornou irresistível para muitos.</w:t>
      </w:r>
    </w:p>
    <w:p w:rsidR="00F60814" w:rsidRDefault="00F60814" w:rsidP="005224B5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sz w:val="26"/>
          <w:szCs w:val="26"/>
          <w:lang w:eastAsia="pt-BR"/>
        </w:rPr>
      </w:pPr>
      <w:r>
        <w:rPr>
          <w:rFonts w:ascii="Book Antiqua" w:eastAsia="Times New Roman" w:hAnsi="Book Antiqua"/>
          <w:sz w:val="26"/>
          <w:szCs w:val="26"/>
          <w:lang w:eastAsia="pt-BR"/>
        </w:rPr>
        <w:t xml:space="preserve">Sri Ramakrishna invadiu a cidadela de Deus com nada além do nome da Mãe Kali. </w:t>
      </w:r>
      <w:r w:rsidR="00847FE2">
        <w:rPr>
          <w:rFonts w:ascii="Book Antiqua" w:eastAsia="Times New Roman" w:hAnsi="Book Antiqua"/>
          <w:sz w:val="26"/>
          <w:szCs w:val="26"/>
          <w:lang w:eastAsia="pt-BR"/>
        </w:rPr>
        <w:t>Pode-se dizer que t</w:t>
      </w:r>
      <w:r>
        <w:rPr>
          <w:rFonts w:ascii="Book Antiqua" w:eastAsia="Times New Roman" w:hAnsi="Book Antiqua"/>
          <w:sz w:val="26"/>
          <w:szCs w:val="26"/>
          <w:lang w:eastAsia="pt-BR"/>
        </w:rPr>
        <w:t xml:space="preserve">odas suas outras </w:t>
      </w:r>
      <w:proofErr w:type="spellStart"/>
      <w:r w:rsidR="00CD3FAD">
        <w:rPr>
          <w:rFonts w:ascii="Book Antiqua" w:eastAsia="Times New Roman" w:hAnsi="Book Antiqua"/>
          <w:i/>
          <w:sz w:val="26"/>
          <w:szCs w:val="26"/>
          <w:lang w:eastAsia="pt-BR"/>
        </w:rPr>
        <w:t>sā</w:t>
      </w:r>
      <w:r w:rsidRPr="00F60814">
        <w:rPr>
          <w:rFonts w:ascii="Book Antiqua" w:eastAsia="Times New Roman" w:hAnsi="Book Antiqua"/>
          <w:i/>
          <w:sz w:val="26"/>
          <w:szCs w:val="26"/>
          <w:lang w:eastAsia="pt-BR"/>
        </w:rPr>
        <w:t>dhanas</w:t>
      </w:r>
      <w:proofErr w:type="spellEnd"/>
      <w:r w:rsidR="006C68D6">
        <w:rPr>
          <w:rStyle w:val="Refdenotaderodap"/>
          <w:rFonts w:ascii="Book Antiqua" w:eastAsia="Times New Roman" w:hAnsi="Book Antiqua"/>
          <w:i/>
          <w:sz w:val="26"/>
          <w:szCs w:val="26"/>
          <w:lang w:eastAsia="pt-BR"/>
        </w:rPr>
        <w:footnoteReference w:id="10"/>
      </w:r>
      <w:r w:rsidR="00847FE2">
        <w:rPr>
          <w:rFonts w:ascii="Book Antiqua" w:eastAsia="Times New Roman" w:hAnsi="Book Antiqua"/>
          <w:sz w:val="26"/>
          <w:szCs w:val="26"/>
          <w:lang w:eastAsia="pt-BR"/>
        </w:rPr>
        <w:t xml:space="preserve"> </w:t>
      </w:r>
      <w:r>
        <w:rPr>
          <w:rFonts w:ascii="Book Antiqua" w:eastAsia="Times New Roman" w:hAnsi="Book Antiqua"/>
          <w:sz w:val="26"/>
          <w:szCs w:val="26"/>
          <w:lang w:eastAsia="pt-BR"/>
        </w:rPr>
        <w:t xml:space="preserve">vieram após a primeira visão da Mãe. A Divina Mãe não pode se manter afastada do chamado fervoroso de Seu querido filho. Ele quase forçou a Ela que </w:t>
      </w:r>
      <w:r w:rsidR="00847FE2">
        <w:rPr>
          <w:rFonts w:ascii="Book Antiqua" w:eastAsia="Times New Roman" w:hAnsi="Book Antiqua"/>
          <w:sz w:val="26"/>
          <w:szCs w:val="26"/>
          <w:lang w:eastAsia="pt-BR"/>
        </w:rPr>
        <w:t xml:space="preserve">estivesse em sua presença. Sabemos que Sri Ramakrishna [quando deixou seu corpo], respirou pela última vez repetindo o nome de Kali e entrou em </w:t>
      </w:r>
      <w:proofErr w:type="spellStart"/>
      <w:r w:rsidR="00CD3FAD">
        <w:rPr>
          <w:rFonts w:ascii="Book Antiqua" w:eastAsia="Times New Roman" w:hAnsi="Book Antiqua"/>
          <w:i/>
          <w:sz w:val="26"/>
          <w:szCs w:val="26"/>
          <w:lang w:eastAsia="pt-BR"/>
        </w:rPr>
        <w:t>mahasamā</w:t>
      </w:r>
      <w:r w:rsidR="00847FE2" w:rsidRPr="00847FE2">
        <w:rPr>
          <w:rFonts w:ascii="Book Antiqua" w:eastAsia="Times New Roman" w:hAnsi="Book Antiqua"/>
          <w:i/>
          <w:sz w:val="26"/>
          <w:szCs w:val="26"/>
          <w:lang w:eastAsia="pt-BR"/>
        </w:rPr>
        <w:t>dhi</w:t>
      </w:r>
      <w:proofErr w:type="spellEnd"/>
      <w:r w:rsidR="00847FE2">
        <w:rPr>
          <w:rFonts w:ascii="Book Antiqua" w:eastAsia="Times New Roman" w:hAnsi="Book Antiqua"/>
          <w:sz w:val="26"/>
          <w:szCs w:val="26"/>
          <w:lang w:eastAsia="pt-BR"/>
        </w:rPr>
        <w:t xml:space="preserve">. </w:t>
      </w:r>
      <w:r>
        <w:rPr>
          <w:rFonts w:ascii="Book Antiqua" w:eastAsia="Times New Roman" w:hAnsi="Book Antiqua"/>
          <w:sz w:val="26"/>
          <w:szCs w:val="26"/>
          <w:lang w:eastAsia="pt-BR"/>
        </w:rPr>
        <w:t xml:space="preserve"> </w:t>
      </w:r>
      <w:r w:rsidR="00847FE2">
        <w:rPr>
          <w:rFonts w:ascii="Book Antiqua" w:eastAsia="Times New Roman" w:hAnsi="Book Antiqua"/>
          <w:sz w:val="26"/>
          <w:szCs w:val="26"/>
          <w:lang w:eastAsia="pt-BR"/>
        </w:rPr>
        <w:t xml:space="preserve">Na vida da Santa Mãe lemos quão incessantemente ela repetia o Nome, a despeito de seus variados deveres caseiros e pesadas </w:t>
      </w:r>
      <w:r w:rsidR="00847FE2">
        <w:rPr>
          <w:rFonts w:ascii="Book Antiqua" w:eastAsia="Times New Roman" w:hAnsi="Book Antiqua"/>
          <w:sz w:val="26"/>
          <w:szCs w:val="26"/>
          <w:lang w:eastAsia="pt-BR"/>
        </w:rPr>
        <w:lastRenderedPageBreak/>
        <w:t>responsabilidades de seu ministério espiritual.</w:t>
      </w:r>
      <w:r w:rsidR="00E04F42">
        <w:rPr>
          <w:rFonts w:ascii="Book Antiqua" w:eastAsia="Times New Roman" w:hAnsi="Book Antiqua"/>
          <w:sz w:val="26"/>
          <w:szCs w:val="26"/>
          <w:lang w:eastAsia="pt-BR"/>
        </w:rPr>
        <w:t xml:space="preserve"> Ela decidiu fazer uma enorme quanti</w:t>
      </w:r>
      <w:r w:rsidR="00D64738">
        <w:rPr>
          <w:rFonts w:ascii="Book Antiqua" w:eastAsia="Times New Roman" w:hAnsi="Book Antiqua"/>
          <w:sz w:val="26"/>
          <w:szCs w:val="26"/>
          <w:lang w:eastAsia="pt-BR"/>
        </w:rPr>
        <w:t xml:space="preserve">dade de </w:t>
      </w:r>
      <w:proofErr w:type="gramStart"/>
      <w:r w:rsidR="00E04F42">
        <w:rPr>
          <w:rFonts w:ascii="Book Antiqua" w:eastAsia="Times New Roman" w:hAnsi="Book Antiqua"/>
          <w:sz w:val="26"/>
          <w:szCs w:val="26"/>
          <w:lang w:eastAsia="pt-BR"/>
        </w:rPr>
        <w:t xml:space="preserve">seu </w:t>
      </w:r>
      <w:r w:rsidR="00E04F42" w:rsidRPr="00C91185">
        <w:rPr>
          <w:rFonts w:ascii="Book Antiqua" w:eastAsia="Times New Roman" w:hAnsi="Book Antiqua"/>
          <w:i/>
          <w:sz w:val="26"/>
          <w:szCs w:val="26"/>
          <w:lang w:eastAsia="pt-BR"/>
        </w:rPr>
        <w:t>Japa</w:t>
      </w:r>
      <w:proofErr w:type="gramEnd"/>
      <w:r w:rsidR="00E04F42">
        <w:rPr>
          <w:rFonts w:ascii="Book Antiqua" w:eastAsia="Times New Roman" w:hAnsi="Book Antiqua"/>
          <w:sz w:val="26"/>
          <w:szCs w:val="26"/>
          <w:lang w:eastAsia="pt-BR"/>
        </w:rPr>
        <w:t xml:space="preserve">, mas o fez regularmente até os últimos dias de sua vida. </w:t>
      </w:r>
      <w:r w:rsidR="00C91185">
        <w:rPr>
          <w:rFonts w:ascii="Book Antiqua" w:eastAsia="Times New Roman" w:hAnsi="Book Antiqua"/>
          <w:sz w:val="26"/>
          <w:szCs w:val="26"/>
          <w:lang w:eastAsia="pt-BR"/>
        </w:rPr>
        <w:t xml:space="preserve">Seu dia começava às três horas da madrugada e recolhia-se para o repouso às onze horas da noite, e mesmo assim a repetição do nome de Deus continuava sem impedimentos. </w:t>
      </w:r>
    </w:p>
    <w:p w:rsidR="00F60814" w:rsidRDefault="00C91185" w:rsidP="009414CD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sz w:val="26"/>
          <w:szCs w:val="26"/>
          <w:lang w:eastAsia="pt-BR"/>
        </w:rPr>
      </w:pPr>
      <w:r>
        <w:rPr>
          <w:rFonts w:ascii="Book Antiqua" w:eastAsia="Times New Roman" w:hAnsi="Book Antiqua"/>
          <w:sz w:val="26"/>
          <w:szCs w:val="26"/>
          <w:lang w:eastAsia="pt-BR"/>
        </w:rPr>
        <w:t xml:space="preserve">Nos discípulos das Encarnações também encontramos este hábito presente de forma proeminente. Olhar a vida dos discípulos de Sri Ramakrishna no estágio inicial da organização mostrará amplamente este fato. </w:t>
      </w:r>
      <w:r w:rsidR="009414CD">
        <w:rPr>
          <w:rFonts w:ascii="Book Antiqua" w:eastAsia="Times New Roman" w:hAnsi="Book Antiqua"/>
          <w:sz w:val="26"/>
          <w:szCs w:val="26"/>
          <w:lang w:eastAsia="pt-BR"/>
        </w:rPr>
        <w:t xml:space="preserve">Durante os intensos sofrimentos da penúria e privação, no Mosteiro de </w:t>
      </w:r>
      <w:proofErr w:type="spellStart"/>
      <w:r w:rsidR="009414CD">
        <w:rPr>
          <w:rFonts w:ascii="Book Antiqua" w:eastAsia="Times New Roman" w:hAnsi="Book Antiqua"/>
          <w:sz w:val="26"/>
          <w:szCs w:val="26"/>
          <w:lang w:eastAsia="pt-BR"/>
        </w:rPr>
        <w:t>Baranagore</w:t>
      </w:r>
      <w:proofErr w:type="spellEnd"/>
      <w:r w:rsidR="009414CD">
        <w:rPr>
          <w:rFonts w:ascii="Book Antiqua" w:eastAsia="Times New Roman" w:hAnsi="Book Antiqua"/>
          <w:sz w:val="26"/>
          <w:szCs w:val="26"/>
          <w:lang w:eastAsia="pt-BR"/>
        </w:rPr>
        <w:t xml:space="preserve">, havia neles um constante fluxo de Divina bem-aventurança expressando-se às vezes na forma de </w:t>
      </w:r>
      <w:proofErr w:type="spellStart"/>
      <w:r w:rsidR="009414CD" w:rsidRPr="009414CD">
        <w:rPr>
          <w:rFonts w:ascii="Book Antiqua" w:eastAsia="Times New Roman" w:hAnsi="Book Antiqua"/>
          <w:i/>
          <w:sz w:val="26"/>
          <w:szCs w:val="26"/>
          <w:lang w:eastAsia="pt-BR"/>
        </w:rPr>
        <w:t>Sankirtan</w:t>
      </w:r>
      <w:proofErr w:type="spellEnd"/>
      <w:r w:rsidR="009414CD">
        <w:rPr>
          <w:rFonts w:ascii="Book Antiqua" w:eastAsia="Times New Roman" w:hAnsi="Book Antiqua"/>
          <w:sz w:val="26"/>
          <w:szCs w:val="26"/>
          <w:lang w:eastAsia="pt-BR"/>
        </w:rPr>
        <w:t>, canções e danças em êxtase.</w:t>
      </w:r>
    </w:p>
    <w:p w:rsidR="009414CD" w:rsidRDefault="009414CD" w:rsidP="009414CD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sz w:val="26"/>
          <w:szCs w:val="26"/>
          <w:lang w:eastAsia="pt-BR"/>
        </w:rPr>
      </w:pPr>
      <w:r>
        <w:rPr>
          <w:rFonts w:ascii="Book Antiqua" w:eastAsia="Times New Roman" w:hAnsi="Book Antiqua"/>
          <w:sz w:val="26"/>
          <w:szCs w:val="26"/>
          <w:lang w:eastAsia="pt-BR"/>
        </w:rPr>
        <w:t>Pode ser dito agora</w:t>
      </w:r>
      <w:r w:rsidR="00BA6270">
        <w:rPr>
          <w:rFonts w:ascii="Book Antiqua" w:eastAsia="Times New Roman" w:hAnsi="Book Antiqua"/>
          <w:sz w:val="26"/>
          <w:szCs w:val="26"/>
          <w:lang w:eastAsia="pt-BR"/>
        </w:rPr>
        <w:t xml:space="preserve"> por alguns</w:t>
      </w:r>
      <w:r>
        <w:rPr>
          <w:rFonts w:ascii="Book Antiqua" w:eastAsia="Times New Roman" w:hAnsi="Book Antiqua"/>
          <w:sz w:val="26"/>
          <w:szCs w:val="26"/>
          <w:lang w:eastAsia="pt-BR"/>
        </w:rPr>
        <w:t>: ‘</w:t>
      </w:r>
      <w:r w:rsidR="006B64F4">
        <w:rPr>
          <w:rFonts w:ascii="Book Antiqua" w:eastAsia="Times New Roman" w:hAnsi="Book Antiqua"/>
          <w:sz w:val="26"/>
          <w:szCs w:val="26"/>
          <w:lang w:eastAsia="pt-BR"/>
        </w:rPr>
        <w:t xml:space="preserve">Bem, tudo certo em relação às Encarnações e Seus apóstolos que eram puros desde seu nascimento e que tiveram poderosos Gurus para ajudá-los e guiá-los. </w:t>
      </w:r>
      <w:r w:rsidR="00407B7A">
        <w:rPr>
          <w:rFonts w:ascii="Book Antiqua" w:eastAsia="Times New Roman" w:hAnsi="Book Antiqua"/>
          <w:sz w:val="26"/>
          <w:szCs w:val="26"/>
          <w:lang w:eastAsia="pt-BR"/>
        </w:rPr>
        <w:t>Mas e sobre nós, que temos uma carga de tendências inerentes para vencer?’</w:t>
      </w:r>
      <w:r w:rsidR="00BA6270">
        <w:rPr>
          <w:rFonts w:ascii="Book Antiqua" w:eastAsia="Times New Roman" w:hAnsi="Book Antiqua"/>
          <w:sz w:val="26"/>
          <w:szCs w:val="26"/>
          <w:lang w:eastAsia="pt-BR"/>
        </w:rPr>
        <w:t xml:space="preserve"> Para isso chamamos a atenção destas pessoas para os preceitos e </w:t>
      </w:r>
      <w:r w:rsidR="00F12F6C">
        <w:rPr>
          <w:rFonts w:ascii="Book Antiqua" w:eastAsia="Times New Roman" w:hAnsi="Book Antiqua"/>
          <w:sz w:val="26"/>
          <w:szCs w:val="26"/>
          <w:lang w:eastAsia="pt-BR"/>
        </w:rPr>
        <w:t xml:space="preserve">as garantias dadas pelos homens santos. Devemos seguir seus passos; não há outro caminho. Quando nos desesperamos, observando que não houve progresso em nossa vida espiritual, vamos escutar com atenção as palavras dos </w:t>
      </w:r>
      <w:proofErr w:type="spellStart"/>
      <w:r w:rsidR="00F12F6C">
        <w:rPr>
          <w:rFonts w:ascii="Book Antiqua" w:eastAsia="Times New Roman" w:hAnsi="Book Antiqua"/>
          <w:sz w:val="26"/>
          <w:szCs w:val="26"/>
          <w:lang w:eastAsia="pt-BR"/>
        </w:rPr>
        <w:t>Avataras</w:t>
      </w:r>
      <w:proofErr w:type="spellEnd"/>
      <w:r w:rsidR="00F12F6C">
        <w:rPr>
          <w:rFonts w:ascii="Book Antiqua" w:eastAsia="Times New Roman" w:hAnsi="Book Antiqua"/>
          <w:sz w:val="26"/>
          <w:szCs w:val="26"/>
          <w:lang w:eastAsia="pt-BR"/>
        </w:rPr>
        <w:t xml:space="preserve"> que trazem consolo e infundem confiança. Aqui está Sri </w:t>
      </w:r>
      <w:proofErr w:type="spellStart"/>
      <w:r w:rsidR="00F12F6C">
        <w:rPr>
          <w:rFonts w:ascii="Book Antiqua" w:eastAsia="Times New Roman" w:hAnsi="Book Antiqua"/>
          <w:sz w:val="26"/>
          <w:szCs w:val="26"/>
          <w:lang w:eastAsia="pt-BR"/>
        </w:rPr>
        <w:t>Chaitanya</w:t>
      </w:r>
      <w:proofErr w:type="spellEnd"/>
      <w:r w:rsidR="00F12F6C">
        <w:rPr>
          <w:rFonts w:ascii="Book Antiqua" w:eastAsia="Times New Roman" w:hAnsi="Book Antiqua"/>
          <w:sz w:val="26"/>
          <w:szCs w:val="26"/>
          <w:lang w:eastAsia="pt-BR"/>
        </w:rPr>
        <w:t xml:space="preserve"> nos dizendo: ‘O nome de Deus tem muita santidade. Pode não produzir um resultado imediato, mas um dia ele dará fruto. É como uma semente </w:t>
      </w:r>
      <w:r w:rsidR="00B92BE4">
        <w:rPr>
          <w:rFonts w:ascii="Book Antiqua" w:eastAsia="Times New Roman" w:hAnsi="Book Antiqua"/>
          <w:sz w:val="26"/>
          <w:szCs w:val="26"/>
          <w:lang w:eastAsia="pt-BR"/>
        </w:rPr>
        <w:t xml:space="preserve">que foi deixada no beiral de um edifício. Depois de muito tempo o edifício desmorona e a semente cai na terra, germina e por fim dá frutos’. </w:t>
      </w:r>
      <w:r w:rsidR="000371BA">
        <w:rPr>
          <w:rFonts w:ascii="Book Antiqua" w:eastAsia="Times New Roman" w:hAnsi="Book Antiqua"/>
          <w:sz w:val="26"/>
          <w:szCs w:val="26"/>
          <w:lang w:eastAsia="pt-BR"/>
        </w:rPr>
        <w:t>Mesmo no caso de vegetação comum devemos esperar pela estação que dá frutos, então como podemos ser impacientes quando o assunto é o supremo fruto da vida?</w:t>
      </w:r>
    </w:p>
    <w:p w:rsidR="000371BA" w:rsidRDefault="000371BA" w:rsidP="009414CD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sz w:val="26"/>
          <w:szCs w:val="26"/>
          <w:lang w:eastAsia="pt-BR"/>
        </w:rPr>
      </w:pPr>
      <w:r>
        <w:rPr>
          <w:rFonts w:ascii="Book Antiqua" w:eastAsia="Times New Roman" w:hAnsi="Book Antiqua"/>
          <w:sz w:val="26"/>
          <w:szCs w:val="26"/>
          <w:lang w:eastAsia="pt-BR"/>
        </w:rPr>
        <w:t xml:space="preserve">Sri </w:t>
      </w:r>
      <w:proofErr w:type="spellStart"/>
      <w:r>
        <w:rPr>
          <w:rFonts w:ascii="Book Antiqua" w:eastAsia="Times New Roman" w:hAnsi="Book Antiqua"/>
          <w:sz w:val="26"/>
          <w:szCs w:val="26"/>
          <w:lang w:eastAsia="pt-BR"/>
        </w:rPr>
        <w:t>Chaitanya</w:t>
      </w:r>
      <w:proofErr w:type="spellEnd"/>
      <w:r>
        <w:rPr>
          <w:rFonts w:ascii="Book Antiqua" w:eastAsia="Times New Roman" w:hAnsi="Book Antiqua"/>
          <w:sz w:val="26"/>
          <w:szCs w:val="26"/>
          <w:lang w:eastAsia="pt-BR"/>
        </w:rPr>
        <w:t xml:space="preserve"> diz que não é possível nesta era de Kali fazer os sacrifícios sugeridos nos Vedas em sua forma elaborada, nem é possível para todos fazê-los. Para a era de Kali, ele declara que somente o nome de </w:t>
      </w:r>
      <w:proofErr w:type="spellStart"/>
      <w:r>
        <w:rPr>
          <w:rFonts w:ascii="Book Antiqua" w:eastAsia="Times New Roman" w:hAnsi="Book Antiqua"/>
          <w:sz w:val="26"/>
          <w:szCs w:val="26"/>
          <w:lang w:eastAsia="pt-BR"/>
        </w:rPr>
        <w:t>Hari</w:t>
      </w:r>
      <w:proofErr w:type="spellEnd"/>
      <w:r>
        <w:rPr>
          <w:rStyle w:val="Refdenotaderodap"/>
          <w:rFonts w:ascii="Book Antiqua" w:eastAsia="Times New Roman" w:hAnsi="Book Antiqua"/>
          <w:sz w:val="26"/>
          <w:szCs w:val="26"/>
          <w:lang w:eastAsia="pt-BR"/>
        </w:rPr>
        <w:footnoteReference w:id="11"/>
      </w:r>
      <w:r>
        <w:rPr>
          <w:rFonts w:ascii="Book Antiqua" w:eastAsia="Times New Roman" w:hAnsi="Book Antiqua"/>
          <w:sz w:val="26"/>
          <w:szCs w:val="26"/>
          <w:lang w:eastAsia="pt-BR"/>
        </w:rPr>
        <w:t>, sem qualquer dúvida, é o caminho para a liberação.</w:t>
      </w:r>
      <w:r w:rsidR="00D32DE8">
        <w:rPr>
          <w:rFonts w:ascii="Book Antiqua" w:eastAsia="Times New Roman" w:hAnsi="Book Antiqua"/>
          <w:sz w:val="26"/>
          <w:szCs w:val="26"/>
          <w:lang w:eastAsia="pt-BR"/>
        </w:rPr>
        <w:t xml:space="preserve"> </w:t>
      </w:r>
    </w:p>
    <w:p w:rsidR="00D32DE8" w:rsidRDefault="00D32DE8" w:rsidP="009414CD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sz w:val="26"/>
          <w:szCs w:val="26"/>
          <w:lang w:eastAsia="pt-BR"/>
        </w:rPr>
      </w:pPr>
      <w:r>
        <w:rPr>
          <w:rFonts w:ascii="Book Antiqua" w:eastAsia="Times New Roman" w:hAnsi="Book Antiqua"/>
          <w:sz w:val="26"/>
          <w:szCs w:val="26"/>
          <w:lang w:eastAsia="pt-BR"/>
        </w:rPr>
        <w:t>Sri Ramakrishna confirma que cantando ou repetindo o nome de Deu</w:t>
      </w:r>
      <w:r w:rsidR="00D64738">
        <w:rPr>
          <w:rFonts w:ascii="Book Antiqua" w:eastAsia="Times New Roman" w:hAnsi="Book Antiqua"/>
          <w:sz w:val="26"/>
          <w:szCs w:val="26"/>
          <w:lang w:eastAsia="pt-BR"/>
        </w:rPr>
        <w:t xml:space="preserve">s </w:t>
      </w:r>
      <w:r>
        <w:rPr>
          <w:rFonts w:ascii="Book Antiqua" w:eastAsia="Times New Roman" w:hAnsi="Book Antiqua"/>
          <w:sz w:val="26"/>
          <w:szCs w:val="26"/>
          <w:lang w:eastAsia="pt-BR"/>
        </w:rPr>
        <w:t>uma pessoa se livra de toda impureza do corpo e mente; e em uma mente purificada se reflete a imagem de Deus em todo seu esplendor. Uma das canções de outro poeta, que Sri Ramakrishna gostava muito, descreve quais méritos obtém alguém que repete o Nome Divino:</w:t>
      </w:r>
    </w:p>
    <w:p w:rsidR="00D32DE8" w:rsidRDefault="00D32DE8" w:rsidP="009414CD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sz w:val="26"/>
          <w:szCs w:val="26"/>
          <w:lang w:eastAsia="pt-BR"/>
        </w:rPr>
      </w:pPr>
    </w:p>
    <w:p w:rsidR="00D61135" w:rsidRPr="00D61135" w:rsidRDefault="00D32DE8" w:rsidP="00D32DE8">
      <w:pPr>
        <w:widowControl w:val="0"/>
        <w:autoSpaceDE w:val="0"/>
        <w:autoSpaceDN w:val="0"/>
        <w:spacing w:after="0" w:line="240" w:lineRule="auto"/>
        <w:ind w:left="1440"/>
        <w:jc w:val="both"/>
        <w:rPr>
          <w:rFonts w:ascii="Book Antiqua" w:eastAsia="Times New Roman" w:hAnsi="Book Antiqua"/>
          <w:i/>
          <w:sz w:val="26"/>
          <w:szCs w:val="26"/>
          <w:lang w:eastAsia="pt-BR"/>
        </w:rPr>
      </w:pPr>
      <w:r w:rsidRPr="00D61135">
        <w:rPr>
          <w:rFonts w:ascii="Book Antiqua" w:eastAsia="Times New Roman" w:hAnsi="Book Antiqua"/>
          <w:i/>
          <w:sz w:val="26"/>
          <w:szCs w:val="26"/>
          <w:lang w:eastAsia="pt-BR"/>
        </w:rPr>
        <w:t xml:space="preserve">Por que deverei ir </w:t>
      </w:r>
      <w:proofErr w:type="gramStart"/>
      <w:r w:rsidRPr="00D61135">
        <w:rPr>
          <w:rFonts w:ascii="Book Antiqua" w:eastAsia="Times New Roman" w:hAnsi="Book Antiqua"/>
          <w:i/>
          <w:sz w:val="26"/>
          <w:szCs w:val="26"/>
          <w:lang w:eastAsia="pt-BR"/>
        </w:rPr>
        <w:t>ao Ganga</w:t>
      </w:r>
      <w:proofErr w:type="gramEnd"/>
      <w:r w:rsidRPr="00D61135">
        <w:rPr>
          <w:rFonts w:ascii="Book Antiqua" w:eastAsia="Times New Roman" w:hAnsi="Book Antiqua"/>
          <w:i/>
          <w:sz w:val="26"/>
          <w:szCs w:val="26"/>
          <w:lang w:eastAsia="pt-BR"/>
        </w:rPr>
        <w:t xml:space="preserve"> ou </w:t>
      </w:r>
      <w:proofErr w:type="spellStart"/>
      <w:r w:rsidRPr="00D61135">
        <w:rPr>
          <w:rFonts w:ascii="Book Antiqua" w:eastAsia="Times New Roman" w:hAnsi="Book Antiqua"/>
          <w:i/>
          <w:sz w:val="26"/>
          <w:szCs w:val="26"/>
          <w:lang w:eastAsia="pt-BR"/>
        </w:rPr>
        <w:t>Gaya</w:t>
      </w:r>
      <w:proofErr w:type="spellEnd"/>
      <w:r w:rsidRPr="00D61135">
        <w:rPr>
          <w:rFonts w:ascii="Book Antiqua" w:eastAsia="Times New Roman" w:hAnsi="Book Antiqua"/>
          <w:i/>
          <w:sz w:val="26"/>
          <w:szCs w:val="26"/>
          <w:lang w:eastAsia="pt-BR"/>
        </w:rPr>
        <w:t xml:space="preserve">, </w:t>
      </w:r>
      <w:r w:rsidR="00D61135">
        <w:rPr>
          <w:rFonts w:ascii="Book Antiqua" w:eastAsia="Times New Roman" w:hAnsi="Book Antiqua"/>
          <w:i/>
          <w:sz w:val="26"/>
          <w:szCs w:val="26"/>
          <w:lang w:eastAsia="pt-BR"/>
        </w:rPr>
        <w:t>a</w:t>
      </w:r>
      <w:r w:rsidRPr="00D61135">
        <w:rPr>
          <w:rFonts w:ascii="Book Antiqua" w:eastAsia="Times New Roman" w:hAnsi="Book Antiqua"/>
          <w:i/>
          <w:sz w:val="26"/>
          <w:szCs w:val="26"/>
          <w:lang w:eastAsia="pt-BR"/>
        </w:rPr>
        <w:t xml:space="preserve"> </w:t>
      </w:r>
      <w:proofErr w:type="spellStart"/>
      <w:r w:rsidRPr="00D61135">
        <w:rPr>
          <w:rFonts w:ascii="Book Antiqua" w:eastAsia="Times New Roman" w:hAnsi="Book Antiqua"/>
          <w:i/>
          <w:sz w:val="26"/>
          <w:szCs w:val="26"/>
          <w:lang w:eastAsia="pt-BR"/>
        </w:rPr>
        <w:t>Kasi</w:t>
      </w:r>
      <w:proofErr w:type="spellEnd"/>
      <w:r w:rsidRPr="00D61135">
        <w:rPr>
          <w:rFonts w:ascii="Book Antiqua" w:eastAsia="Times New Roman" w:hAnsi="Book Antiqua"/>
          <w:i/>
          <w:sz w:val="26"/>
          <w:szCs w:val="26"/>
          <w:lang w:eastAsia="pt-BR"/>
        </w:rPr>
        <w:t xml:space="preserve">, </w:t>
      </w:r>
      <w:proofErr w:type="spellStart"/>
      <w:r w:rsidRPr="00D61135">
        <w:rPr>
          <w:rFonts w:ascii="Book Antiqua" w:eastAsia="Times New Roman" w:hAnsi="Book Antiqua"/>
          <w:i/>
          <w:sz w:val="26"/>
          <w:szCs w:val="26"/>
          <w:lang w:eastAsia="pt-BR"/>
        </w:rPr>
        <w:t>Kanchi</w:t>
      </w:r>
      <w:proofErr w:type="spellEnd"/>
      <w:r w:rsidRPr="00D61135">
        <w:rPr>
          <w:rFonts w:ascii="Book Antiqua" w:eastAsia="Times New Roman" w:hAnsi="Book Antiqua"/>
          <w:i/>
          <w:sz w:val="26"/>
          <w:szCs w:val="26"/>
          <w:lang w:eastAsia="pt-BR"/>
        </w:rPr>
        <w:t xml:space="preserve">, ou </w:t>
      </w:r>
      <w:proofErr w:type="spellStart"/>
      <w:r w:rsidRPr="00D61135">
        <w:rPr>
          <w:rFonts w:ascii="Book Antiqua" w:eastAsia="Times New Roman" w:hAnsi="Book Antiqua"/>
          <w:i/>
          <w:sz w:val="26"/>
          <w:szCs w:val="26"/>
          <w:lang w:eastAsia="pt-BR"/>
        </w:rPr>
        <w:t>Prabhas</w:t>
      </w:r>
      <w:proofErr w:type="spellEnd"/>
      <w:r w:rsidRPr="00D61135">
        <w:rPr>
          <w:rFonts w:ascii="Book Antiqua" w:eastAsia="Times New Roman" w:hAnsi="Book Antiqua"/>
          <w:i/>
          <w:sz w:val="26"/>
          <w:szCs w:val="26"/>
          <w:lang w:eastAsia="pt-BR"/>
        </w:rPr>
        <w:t>,</w:t>
      </w:r>
    </w:p>
    <w:p w:rsidR="00D61135" w:rsidRDefault="00D61135" w:rsidP="00D32DE8">
      <w:pPr>
        <w:widowControl w:val="0"/>
        <w:autoSpaceDE w:val="0"/>
        <w:autoSpaceDN w:val="0"/>
        <w:spacing w:after="0" w:line="240" w:lineRule="auto"/>
        <w:ind w:left="1440"/>
        <w:jc w:val="both"/>
        <w:rPr>
          <w:rFonts w:ascii="Book Antiqua" w:eastAsia="Times New Roman" w:hAnsi="Book Antiqua"/>
          <w:i/>
          <w:sz w:val="26"/>
          <w:szCs w:val="26"/>
          <w:lang w:eastAsia="pt-BR"/>
        </w:rPr>
      </w:pPr>
      <w:r w:rsidRPr="00D61135">
        <w:rPr>
          <w:rFonts w:ascii="Book Antiqua" w:eastAsia="Times New Roman" w:hAnsi="Book Antiqua"/>
          <w:i/>
          <w:sz w:val="26"/>
          <w:szCs w:val="26"/>
          <w:lang w:eastAsia="pt-BR"/>
        </w:rPr>
        <w:t>Enquanto eu puder dar meu último respiro com o nome de Kali em meus lábios?</w:t>
      </w:r>
    </w:p>
    <w:p w:rsidR="00D61135" w:rsidRDefault="00D61135" w:rsidP="00D32DE8">
      <w:pPr>
        <w:widowControl w:val="0"/>
        <w:autoSpaceDE w:val="0"/>
        <w:autoSpaceDN w:val="0"/>
        <w:spacing w:after="0" w:line="240" w:lineRule="auto"/>
        <w:ind w:left="1440"/>
        <w:jc w:val="both"/>
        <w:rPr>
          <w:rFonts w:ascii="Book Antiqua" w:eastAsia="Times New Roman" w:hAnsi="Book Antiqua"/>
          <w:i/>
          <w:sz w:val="26"/>
          <w:szCs w:val="26"/>
          <w:lang w:eastAsia="pt-BR"/>
        </w:rPr>
      </w:pPr>
      <w:r>
        <w:rPr>
          <w:rFonts w:ascii="Book Antiqua" w:eastAsia="Times New Roman" w:hAnsi="Book Antiqua"/>
          <w:i/>
          <w:sz w:val="26"/>
          <w:szCs w:val="26"/>
          <w:lang w:eastAsia="pt-BR"/>
        </w:rPr>
        <w:lastRenderedPageBreak/>
        <w:t>Que necessidade tem um homem de rituais, que necessidade de devoções ainda,</w:t>
      </w:r>
    </w:p>
    <w:p w:rsidR="00D61135" w:rsidRDefault="00D61135" w:rsidP="00D32DE8">
      <w:pPr>
        <w:widowControl w:val="0"/>
        <w:autoSpaceDE w:val="0"/>
        <w:autoSpaceDN w:val="0"/>
        <w:spacing w:after="0" w:line="240" w:lineRule="auto"/>
        <w:ind w:left="1440"/>
        <w:jc w:val="both"/>
        <w:rPr>
          <w:rFonts w:ascii="Book Antiqua" w:eastAsia="Times New Roman" w:hAnsi="Book Antiqua"/>
          <w:i/>
          <w:sz w:val="26"/>
          <w:szCs w:val="26"/>
          <w:lang w:eastAsia="pt-BR"/>
        </w:rPr>
      </w:pPr>
      <w:r>
        <w:rPr>
          <w:rFonts w:ascii="Book Antiqua" w:eastAsia="Times New Roman" w:hAnsi="Book Antiqua"/>
          <w:i/>
          <w:sz w:val="26"/>
          <w:szCs w:val="26"/>
          <w:lang w:eastAsia="pt-BR"/>
        </w:rPr>
        <w:t>Se ele repete o nome da Mãe nas três horas sagradas?</w:t>
      </w:r>
    </w:p>
    <w:p w:rsidR="00D61135" w:rsidRDefault="00D61135" w:rsidP="00D32DE8">
      <w:pPr>
        <w:widowControl w:val="0"/>
        <w:autoSpaceDE w:val="0"/>
        <w:autoSpaceDN w:val="0"/>
        <w:spacing w:after="0" w:line="240" w:lineRule="auto"/>
        <w:ind w:left="1440"/>
        <w:jc w:val="both"/>
        <w:rPr>
          <w:rFonts w:ascii="Book Antiqua" w:eastAsia="Times New Roman" w:hAnsi="Book Antiqua"/>
          <w:i/>
          <w:sz w:val="26"/>
          <w:szCs w:val="26"/>
          <w:lang w:eastAsia="pt-BR"/>
        </w:rPr>
      </w:pPr>
      <w:r>
        <w:rPr>
          <w:rFonts w:ascii="Book Antiqua" w:eastAsia="Times New Roman" w:hAnsi="Book Antiqua"/>
          <w:i/>
          <w:sz w:val="26"/>
          <w:szCs w:val="26"/>
          <w:lang w:eastAsia="pt-BR"/>
        </w:rPr>
        <w:t>Os rituais podem persegui-lo de perto, mas nunca poderão ultrapassá-lo.</w:t>
      </w:r>
    </w:p>
    <w:p w:rsidR="001C13B0" w:rsidRDefault="001C13B0" w:rsidP="00D32DE8">
      <w:pPr>
        <w:widowControl w:val="0"/>
        <w:autoSpaceDE w:val="0"/>
        <w:autoSpaceDN w:val="0"/>
        <w:spacing w:after="0" w:line="240" w:lineRule="auto"/>
        <w:ind w:left="1440"/>
        <w:jc w:val="both"/>
        <w:rPr>
          <w:rFonts w:ascii="Book Antiqua" w:eastAsia="Times New Roman" w:hAnsi="Book Antiqua"/>
          <w:i/>
          <w:sz w:val="26"/>
          <w:szCs w:val="26"/>
          <w:lang w:eastAsia="pt-BR"/>
        </w:rPr>
      </w:pPr>
      <w:r>
        <w:rPr>
          <w:rFonts w:ascii="Book Antiqua" w:eastAsia="Times New Roman" w:hAnsi="Book Antiqua"/>
          <w:i/>
          <w:sz w:val="26"/>
          <w:szCs w:val="26"/>
          <w:lang w:eastAsia="pt-BR"/>
        </w:rPr>
        <w:t xml:space="preserve">Caridade, votos, dar dádivas, não </w:t>
      </w:r>
      <w:proofErr w:type="gramStart"/>
      <w:r>
        <w:rPr>
          <w:rFonts w:ascii="Book Antiqua" w:eastAsia="Times New Roman" w:hAnsi="Book Antiqua"/>
          <w:i/>
          <w:sz w:val="26"/>
          <w:szCs w:val="26"/>
          <w:lang w:eastAsia="pt-BR"/>
        </w:rPr>
        <w:t>apelam</w:t>
      </w:r>
      <w:proofErr w:type="gramEnd"/>
      <w:r>
        <w:rPr>
          <w:rFonts w:ascii="Book Antiqua" w:eastAsia="Times New Roman" w:hAnsi="Book Antiqua"/>
          <w:i/>
          <w:sz w:val="26"/>
          <w:szCs w:val="26"/>
          <w:lang w:eastAsia="pt-BR"/>
        </w:rPr>
        <w:t xml:space="preserve"> à mente de </w:t>
      </w:r>
      <w:proofErr w:type="spellStart"/>
      <w:r>
        <w:rPr>
          <w:rFonts w:ascii="Book Antiqua" w:eastAsia="Times New Roman" w:hAnsi="Book Antiqua"/>
          <w:i/>
          <w:sz w:val="26"/>
          <w:szCs w:val="26"/>
          <w:lang w:eastAsia="pt-BR"/>
        </w:rPr>
        <w:t>Madan</w:t>
      </w:r>
      <w:proofErr w:type="spellEnd"/>
      <w:r>
        <w:rPr>
          <w:rFonts w:ascii="Book Antiqua" w:eastAsia="Times New Roman" w:hAnsi="Book Antiqua"/>
          <w:i/>
          <w:sz w:val="26"/>
          <w:szCs w:val="26"/>
          <w:lang w:eastAsia="pt-BR"/>
        </w:rPr>
        <w:t>;</w:t>
      </w:r>
    </w:p>
    <w:p w:rsidR="001C13B0" w:rsidRDefault="001C13B0" w:rsidP="00D32DE8">
      <w:pPr>
        <w:widowControl w:val="0"/>
        <w:autoSpaceDE w:val="0"/>
        <w:autoSpaceDN w:val="0"/>
        <w:spacing w:after="0" w:line="240" w:lineRule="auto"/>
        <w:ind w:left="1440"/>
        <w:jc w:val="both"/>
        <w:rPr>
          <w:rFonts w:ascii="Book Antiqua" w:eastAsia="Times New Roman" w:hAnsi="Book Antiqua"/>
          <w:i/>
          <w:sz w:val="26"/>
          <w:szCs w:val="26"/>
          <w:lang w:eastAsia="pt-BR"/>
        </w:rPr>
      </w:pPr>
      <w:r>
        <w:rPr>
          <w:rFonts w:ascii="Book Antiqua" w:eastAsia="Times New Roman" w:hAnsi="Book Antiqua"/>
          <w:i/>
          <w:sz w:val="26"/>
          <w:szCs w:val="26"/>
          <w:lang w:eastAsia="pt-BR"/>
        </w:rPr>
        <w:t>Os Pés de Lótus da Bem-aventurada Mãe são toda sua oração e sacrifício.</w:t>
      </w:r>
    </w:p>
    <w:p w:rsidR="001C13B0" w:rsidRDefault="001C13B0" w:rsidP="00D32DE8">
      <w:pPr>
        <w:widowControl w:val="0"/>
        <w:autoSpaceDE w:val="0"/>
        <w:autoSpaceDN w:val="0"/>
        <w:spacing w:after="0" w:line="240" w:lineRule="auto"/>
        <w:ind w:left="1440"/>
        <w:jc w:val="both"/>
        <w:rPr>
          <w:rFonts w:ascii="Book Antiqua" w:eastAsia="Times New Roman" w:hAnsi="Book Antiqua"/>
          <w:i/>
          <w:sz w:val="26"/>
          <w:szCs w:val="26"/>
          <w:lang w:eastAsia="pt-BR"/>
        </w:rPr>
      </w:pPr>
      <w:r>
        <w:rPr>
          <w:rFonts w:ascii="Book Antiqua" w:eastAsia="Times New Roman" w:hAnsi="Book Antiqua"/>
          <w:i/>
          <w:sz w:val="26"/>
          <w:szCs w:val="26"/>
          <w:lang w:eastAsia="pt-BR"/>
        </w:rPr>
        <w:t>Quem poderia ter imaginado o poder que Seu nome possui?</w:t>
      </w:r>
    </w:p>
    <w:p w:rsidR="001C13B0" w:rsidRDefault="001C13B0" w:rsidP="00D32DE8">
      <w:pPr>
        <w:widowControl w:val="0"/>
        <w:autoSpaceDE w:val="0"/>
        <w:autoSpaceDN w:val="0"/>
        <w:spacing w:after="0" w:line="240" w:lineRule="auto"/>
        <w:ind w:left="1440"/>
        <w:jc w:val="both"/>
        <w:rPr>
          <w:rFonts w:ascii="Book Antiqua" w:eastAsia="Times New Roman" w:hAnsi="Book Antiqua"/>
          <w:i/>
          <w:sz w:val="26"/>
          <w:szCs w:val="26"/>
          <w:lang w:eastAsia="pt-BR"/>
        </w:rPr>
      </w:pPr>
      <w:r>
        <w:rPr>
          <w:rFonts w:ascii="Book Antiqua" w:eastAsia="Times New Roman" w:hAnsi="Book Antiqua"/>
          <w:i/>
          <w:sz w:val="26"/>
          <w:szCs w:val="26"/>
          <w:lang w:eastAsia="pt-BR"/>
        </w:rPr>
        <w:t xml:space="preserve">O próprio </w:t>
      </w:r>
      <w:proofErr w:type="spellStart"/>
      <w:r>
        <w:rPr>
          <w:rFonts w:ascii="Book Antiqua" w:eastAsia="Times New Roman" w:hAnsi="Book Antiqua"/>
          <w:i/>
          <w:sz w:val="26"/>
          <w:szCs w:val="26"/>
          <w:lang w:eastAsia="pt-BR"/>
        </w:rPr>
        <w:t>Siva</w:t>
      </w:r>
      <w:proofErr w:type="spellEnd"/>
      <w:r>
        <w:rPr>
          <w:rFonts w:ascii="Book Antiqua" w:eastAsia="Times New Roman" w:hAnsi="Book Antiqua"/>
          <w:i/>
          <w:sz w:val="26"/>
          <w:szCs w:val="26"/>
          <w:lang w:eastAsia="pt-BR"/>
        </w:rPr>
        <w:t>, o Deus dos Deuses, canta Seus louvores com Suas cinco bocas!</w:t>
      </w:r>
      <w:r>
        <w:rPr>
          <w:rStyle w:val="Refdenotaderodap"/>
          <w:rFonts w:ascii="Book Antiqua" w:eastAsia="Times New Roman" w:hAnsi="Book Antiqua"/>
          <w:i/>
          <w:sz w:val="26"/>
          <w:szCs w:val="26"/>
          <w:lang w:eastAsia="pt-BR"/>
        </w:rPr>
        <w:footnoteReference w:id="12"/>
      </w:r>
    </w:p>
    <w:p w:rsidR="0083146D" w:rsidRDefault="0083146D" w:rsidP="00D32DE8">
      <w:pPr>
        <w:widowControl w:val="0"/>
        <w:autoSpaceDE w:val="0"/>
        <w:autoSpaceDN w:val="0"/>
        <w:spacing w:after="0" w:line="240" w:lineRule="auto"/>
        <w:ind w:left="1440"/>
        <w:jc w:val="both"/>
        <w:rPr>
          <w:rFonts w:ascii="Book Antiqua" w:eastAsia="Times New Roman" w:hAnsi="Book Antiqua"/>
          <w:i/>
          <w:sz w:val="26"/>
          <w:szCs w:val="26"/>
          <w:lang w:eastAsia="pt-BR"/>
        </w:rPr>
      </w:pPr>
    </w:p>
    <w:p w:rsidR="0083146D" w:rsidRDefault="0083146D" w:rsidP="0083146D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sz w:val="26"/>
          <w:szCs w:val="26"/>
          <w:lang w:eastAsia="pt-BR"/>
        </w:rPr>
      </w:pPr>
      <w:r w:rsidRPr="0083146D">
        <w:rPr>
          <w:rFonts w:ascii="Book Antiqua" w:eastAsia="Times New Roman" w:hAnsi="Book Antiqua"/>
          <w:sz w:val="26"/>
          <w:szCs w:val="26"/>
          <w:lang w:eastAsia="pt-BR"/>
        </w:rPr>
        <w:t xml:space="preserve">Sri Ramakrishna dá o exemplo de um devoto, </w:t>
      </w:r>
      <w:proofErr w:type="spellStart"/>
      <w:r w:rsidRPr="0083146D">
        <w:rPr>
          <w:rFonts w:ascii="Book Antiqua" w:eastAsia="Times New Roman" w:hAnsi="Book Antiqua"/>
          <w:sz w:val="26"/>
          <w:szCs w:val="26"/>
          <w:lang w:eastAsia="pt-BR"/>
        </w:rPr>
        <w:t>Krishnakishore</w:t>
      </w:r>
      <w:proofErr w:type="spellEnd"/>
      <w:r w:rsidRPr="0083146D">
        <w:rPr>
          <w:rFonts w:ascii="Book Antiqua" w:eastAsia="Times New Roman" w:hAnsi="Book Antiqua"/>
          <w:sz w:val="26"/>
          <w:szCs w:val="26"/>
          <w:lang w:eastAsia="pt-BR"/>
        </w:rPr>
        <w:t xml:space="preserve">, </w:t>
      </w:r>
      <w:r>
        <w:rPr>
          <w:rFonts w:ascii="Book Antiqua" w:eastAsia="Times New Roman" w:hAnsi="Book Antiqua"/>
          <w:sz w:val="26"/>
          <w:szCs w:val="26"/>
          <w:lang w:eastAsia="pt-BR"/>
        </w:rPr>
        <w:t xml:space="preserve">que apesar de ser </w:t>
      </w:r>
      <w:proofErr w:type="spellStart"/>
      <w:r>
        <w:rPr>
          <w:rFonts w:ascii="Book Antiqua" w:eastAsia="Times New Roman" w:hAnsi="Book Antiqua"/>
          <w:sz w:val="26"/>
          <w:szCs w:val="26"/>
          <w:lang w:eastAsia="pt-BR"/>
        </w:rPr>
        <w:t>brahmin</w:t>
      </w:r>
      <w:proofErr w:type="spellEnd"/>
      <w:r>
        <w:rPr>
          <w:rStyle w:val="Refdenotaderodap"/>
          <w:rFonts w:ascii="Book Antiqua" w:eastAsia="Times New Roman" w:hAnsi="Book Antiqua"/>
          <w:sz w:val="26"/>
          <w:szCs w:val="26"/>
          <w:lang w:eastAsia="pt-BR"/>
        </w:rPr>
        <w:footnoteReference w:id="13"/>
      </w:r>
      <w:r>
        <w:rPr>
          <w:rFonts w:ascii="Book Antiqua" w:eastAsia="Times New Roman" w:hAnsi="Book Antiqua"/>
          <w:sz w:val="26"/>
          <w:szCs w:val="26"/>
          <w:lang w:eastAsia="pt-BR"/>
        </w:rPr>
        <w:t xml:space="preserve"> não hesitava em beber água das mãos de uma pessoa considerada de baixa-casta quando ele repetia o nome de Shiva. Outra vez Sri Ramakrishna disse, ‘Um homem estava prestes a cruzar o oceano do Ceilão para a Índia. </w:t>
      </w:r>
      <w:proofErr w:type="spellStart"/>
      <w:r>
        <w:rPr>
          <w:rFonts w:ascii="Book Antiqua" w:eastAsia="Times New Roman" w:hAnsi="Book Antiqua"/>
          <w:sz w:val="26"/>
          <w:szCs w:val="26"/>
          <w:lang w:eastAsia="pt-BR"/>
        </w:rPr>
        <w:t>Vibhishana</w:t>
      </w:r>
      <w:proofErr w:type="spellEnd"/>
      <w:r>
        <w:rPr>
          <w:rFonts w:ascii="Book Antiqua" w:eastAsia="Times New Roman" w:hAnsi="Book Antiqua"/>
          <w:sz w:val="26"/>
          <w:szCs w:val="26"/>
          <w:lang w:eastAsia="pt-BR"/>
        </w:rPr>
        <w:t xml:space="preserve"> disse a ele: “Amarre isto em um canto de sua roupa e você cruzará o mar com segurança. Você será capaz de andar sobre a água. Mas não examine isto ou afundará”. O homem estava caminhando facilmente sobre a água </w:t>
      </w:r>
      <w:r w:rsidR="00B1677F">
        <w:rPr>
          <w:rFonts w:ascii="Book Antiqua" w:eastAsia="Times New Roman" w:hAnsi="Book Antiqua"/>
          <w:sz w:val="26"/>
          <w:szCs w:val="26"/>
          <w:lang w:eastAsia="pt-BR"/>
        </w:rPr>
        <w:t xml:space="preserve">do mar – tal é </w:t>
      </w:r>
      <w:proofErr w:type="gramStart"/>
      <w:r w:rsidR="00B1677F">
        <w:rPr>
          <w:rFonts w:ascii="Book Antiqua" w:eastAsia="Times New Roman" w:hAnsi="Book Antiqua"/>
          <w:sz w:val="26"/>
          <w:szCs w:val="26"/>
          <w:lang w:eastAsia="pt-BR"/>
        </w:rPr>
        <w:t>a</w:t>
      </w:r>
      <w:proofErr w:type="gramEnd"/>
      <w:r w:rsidR="00B1677F">
        <w:rPr>
          <w:rFonts w:ascii="Book Antiqua" w:eastAsia="Times New Roman" w:hAnsi="Book Antiqua"/>
          <w:sz w:val="26"/>
          <w:szCs w:val="26"/>
          <w:lang w:eastAsia="pt-BR"/>
        </w:rPr>
        <w:t xml:space="preserve"> força da fé – quando, já tendo andado parte do caminho, pensou, “O que é esta coisa maravilhosa que </w:t>
      </w:r>
      <w:proofErr w:type="spellStart"/>
      <w:r w:rsidR="00B1677F">
        <w:rPr>
          <w:rFonts w:ascii="Book Antiqua" w:eastAsia="Times New Roman" w:hAnsi="Book Antiqua"/>
          <w:sz w:val="26"/>
          <w:szCs w:val="26"/>
          <w:lang w:eastAsia="pt-BR"/>
        </w:rPr>
        <w:t>Vibhishana</w:t>
      </w:r>
      <w:proofErr w:type="spellEnd"/>
      <w:r w:rsidR="00B1677F">
        <w:rPr>
          <w:rFonts w:ascii="Book Antiqua" w:eastAsia="Times New Roman" w:hAnsi="Book Antiqua"/>
          <w:sz w:val="26"/>
          <w:szCs w:val="26"/>
          <w:lang w:eastAsia="pt-BR"/>
        </w:rPr>
        <w:t xml:space="preserve"> me deu que me faz andar sobre a água?” Ele desfez o nó em sua roupa e encontrou apenas uma folha com o nome de Rama escrito nele. “Ó, apenas isto?” ele pensou e instantaneamente ele afundou na água’</w:t>
      </w:r>
      <w:r w:rsidR="00B1677F">
        <w:rPr>
          <w:rStyle w:val="Refdenotaderodap"/>
          <w:rFonts w:ascii="Book Antiqua" w:eastAsia="Times New Roman" w:hAnsi="Book Antiqua"/>
          <w:sz w:val="26"/>
          <w:szCs w:val="26"/>
          <w:lang w:eastAsia="pt-BR"/>
        </w:rPr>
        <w:footnoteReference w:id="14"/>
      </w:r>
      <w:r w:rsidR="00B1677F">
        <w:rPr>
          <w:rFonts w:ascii="Book Antiqua" w:eastAsia="Times New Roman" w:hAnsi="Book Antiqua"/>
          <w:sz w:val="26"/>
          <w:szCs w:val="26"/>
          <w:lang w:eastAsia="pt-BR"/>
        </w:rPr>
        <w:t xml:space="preserve">. </w:t>
      </w:r>
    </w:p>
    <w:p w:rsidR="00B1677F" w:rsidRDefault="00B1677F" w:rsidP="0083146D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sz w:val="26"/>
          <w:szCs w:val="26"/>
          <w:lang w:eastAsia="pt-BR"/>
        </w:rPr>
      </w:pPr>
      <w:proofErr w:type="gramStart"/>
      <w:r>
        <w:rPr>
          <w:rFonts w:ascii="Book Antiqua" w:eastAsia="Times New Roman" w:hAnsi="Book Antiqua"/>
          <w:sz w:val="26"/>
          <w:szCs w:val="26"/>
          <w:lang w:eastAsia="pt-BR"/>
        </w:rPr>
        <w:t>A parábola de Sri Ramakrishna da mulher leiteira e o Guru maravilhosamente revela</w:t>
      </w:r>
      <w:proofErr w:type="gramEnd"/>
      <w:r>
        <w:rPr>
          <w:rFonts w:ascii="Book Antiqua" w:eastAsia="Times New Roman" w:hAnsi="Book Antiqua"/>
          <w:sz w:val="26"/>
          <w:szCs w:val="26"/>
          <w:lang w:eastAsia="pt-BR"/>
        </w:rPr>
        <w:t xml:space="preserve"> o que a fé no Nome fez ao discípulo e como o próprio mestre não pode vencer a dúvida.</w:t>
      </w:r>
    </w:p>
    <w:p w:rsidR="00E92E03" w:rsidRDefault="00E92E03" w:rsidP="0083146D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sz w:val="26"/>
          <w:szCs w:val="26"/>
          <w:lang w:eastAsia="pt-BR"/>
        </w:rPr>
      </w:pPr>
      <w:r>
        <w:rPr>
          <w:rFonts w:ascii="Book Antiqua" w:eastAsia="Times New Roman" w:hAnsi="Book Antiqua"/>
          <w:sz w:val="26"/>
          <w:szCs w:val="26"/>
          <w:lang w:eastAsia="pt-BR"/>
        </w:rPr>
        <w:t xml:space="preserve">A Santa Mãe também em seus ensinamentos nos encoraja a nos devotarmos ao Nome Divino. </w:t>
      </w:r>
      <w:r w:rsidR="002E07BF">
        <w:rPr>
          <w:rFonts w:ascii="Book Antiqua" w:eastAsia="Times New Roman" w:hAnsi="Book Antiqua"/>
          <w:sz w:val="26"/>
          <w:szCs w:val="26"/>
          <w:lang w:eastAsia="pt-BR"/>
        </w:rPr>
        <w:t>Na Bíblia também temos algumas passagens glorificando o Nome. Vamos citar algumas delas aqui. ‘</w:t>
      </w:r>
      <w:r w:rsidR="002E07BF" w:rsidRPr="002E07BF">
        <w:rPr>
          <w:rFonts w:ascii="Book Antiqua" w:eastAsia="Times New Roman" w:hAnsi="Book Antiqua"/>
          <w:sz w:val="26"/>
          <w:szCs w:val="26"/>
          <w:lang w:eastAsia="pt-BR"/>
        </w:rPr>
        <w:t> </w:t>
      </w:r>
      <w:r w:rsidR="002E07BF">
        <w:rPr>
          <w:rFonts w:ascii="Book Antiqua" w:eastAsia="Times New Roman" w:hAnsi="Book Antiqua"/>
          <w:sz w:val="26"/>
          <w:szCs w:val="26"/>
          <w:lang w:eastAsia="pt-BR"/>
        </w:rPr>
        <w:t>Em Ti exultem os que amam Teu Nome’</w:t>
      </w:r>
      <w:r w:rsidR="00C44C53">
        <w:rPr>
          <w:rStyle w:val="Refdenotaderodap"/>
          <w:rFonts w:ascii="Book Antiqua" w:eastAsia="Times New Roman" w:hAnsi="Book Antiqua"/>
          <w:sz w:val="26"/>
          <w:szCs w:val="26"/>
          <w:lang w:eastAsia="pt-BR"/>
        </w:rPr>
        <w:footnoteReference w:id="15"/>
      </w:r>
      <w:r w:rsidR="00C44C53">
        <w:rPr>
          <w:rFonts w:ascii="Book Antiqua" w:eastAsia="Times New Roman" w:hAnsi="Book Antiqua"/>
          <w:sz w:val="26"/>
          <w:szCs w:val="26"/>
          <w:lang w:eastAsia="pt-BR"/>
        </w:rPr>
        <w:t>. ‘Dai ao Senhor a glória devida ao Seu Nome’</w:t>
      </w:r>
      <w:r w:rsidR="00C44C53">
        <w:rPr>
          <w:rStyle w:val="Refdenotaderodap"/>
          <w:rFonts w:ascii="Book Antiqua" w:eastAsia="Times New Roman" w:hAnsi="Book Antiqua"/>
          <w:sz w:val="26"/>
          <w:szCs w:val="26"/>
          <w:lang w:eastAsia="pt-BR"/>
        </w:rPr>
        <w:footnoteReference w:id="16"/>
      </w:r>
      <w:r w:rsidR="00C44C53">
        <w:rPr>
          <w:rFonts w:ascii="Book Antiqua" w:eastAsia="Times New Roman" w:hAnsi="Book Antiqua"/>
          <w:sz w:val="26"/>
          <w:szCs w:val="26"/>
          <w:lang w:eastAsia="pt-BR"/>
        </w:rPr>
        <w:t>. ‘Engrandecei ao Senhor comigo, e juntos exaltemos o Seu nome’</w:t>
      </w:r>
      <w:r w:rsidR="00C44C53">
        <w:rPr>
          <w:rStyle w:val="Refdenotaderodap"/>
          <w:rFonts w:ascii="Book Antiqua" w:eastAsia="Times New Roman" w:hAnsi="Book Antiqua"/>
          <w:sz w:val="26"/>
          <w:szCs w:val="26"/>
          <w:lang w:eastAsia="pt-BR"/>
        </w:rPr>
        <w:footnoteReference w:id="17"/>
      </w:r>
      <w:r w:rsidR="00C44C53">
        <w:rPr>
          <w:rFonts w:ascii="Book Antiqua" w:eastAsia="Times New Roman" w:hAnsi="Book Antiqua"/>
          <w:sz w:val="26"/>
          <w:szCs w:val="26"/>
          <w:lang w:eastAsia="pt-BR"/>
        </w:rPr>
        <w:t xml:space="preserve">. </w:t>
      </w:r>
      <w:r w:rsidR="00F46D8C">
        <w:rPr>
          <w:rFonts w:ascii="Book Antiqua" w:eastAsia="Times New Roman" w:hAnsi="Book Antiqua"/>
          <w:sz w:val="26"/>
          <w:szCs w:val="26"/>
          <w:lang w:eastAsia="pt-BR"/>
        </w:rPr>
        <w:t>‘</w:t>
      </w:r>
      <w:proofErr w:type="gramStart"/>
      <w:r w:rsidR="00F46D8C" w:rsidRPr="00F46D8C">
        <w:rPr>
          <w:rFonts w:ascii="Book Antiqua" w:eastAsia="Times New Roman" w:hAnsi="Book Antiqua"/>
          <w:sz w:val="26"/>
          <w:szCs w:val="26"/>
          <w:lang w:eastAsia="pt-BR"/>
        </w:rPr>
        <w:t>Louvai</w:t>
      </w:r>
      <w:proofErr w:type="gramEnd"/>
      <w:r w:rsidR="00F46D8C" w:rsidRPr="00F46D8C">
        <w:rPr>
          <w:rFonts w:ascii="Book Antiqua" w:eastAsia="Times New Roman" w:hAnsi="Book Antiqua"/>
          <w:sz w:val="26"/>
          <w:szCs w:val="26"/>
          <w:lang w:eastAsia="pt-BR"/>
        </w:rPr>
        <w:t xml:space="preserve"> a Deus com brados de júbilo, todas as terras. Cantai a glória do Seu nome; dai glória ao Seu louvor</w:t>
      </w:r>
      <w:r w:rsidR="00F46D8C">
        <w:rPr>
          <w:rStyle w:val="Refdenotaderodap"/>
          <w:rFonts w:ascii="Book Antiqua" w:eastAsia="Times New Roman" w:hAnsi="Book Antiqua"/>
          <w:sz w:val="26"/>
          <w:szCs w:val="26"/>
          <w:lang w:eastAsia="pt-BR"/>
        </w:rPr>
        <w:footnoteReference w:id="18"/>
      </w:r>
      <w:r w:rsidR="00F46D8C">
        <w:rPr>
          <w:rFonts w:ascii="Book Antiqua" w:eastAsia="Times New Roman" w:hAnsi="Book Antiqua"/>
          <w:sz w:val="26"/>
          <w:szCs w:val="26"/>
          <w:lang w:eastAsia="pt-BR"/>
        </w:rPr>
        <w:t>’</w:t>
      </w:r>
      <w:r w:rsidR="00F46D8C" w:rsidRPr="00F46D8C">
        <w:rPr>
          <w:rFonts w:ascii="Book Antiqua" w:eastAsia="Times New Roman" w:hAnsi="Book Antiqua"/>
          <w:sz w:val="26"/>
          <w:szCs w:val="26"/>
          <w:lang w:eastAsia="pt-BR"/>
        </w:rPr>
        <w:t>. </w:t>
      </w:r>
      <w:r w:rsidR="00F46D8C">
        <w:rPr>
          <w:rFonts w:ascii="Book Antiqua" w:eastAsia="Times New Roman" w:hAnsi="Book Antiqua"/>
          <w:sz w:val="26"/>
          <w:szCs w:val="26"/>
          <w:lang w:eastAsia="pt-BR"/>
        </w:rPr>
        <w:t>‘Assim, eu Te bendirei enquanto viver; em T</w:t>
      </w:r>
      <w:r w:rsidR="00F46D8C" w:rsidRPr="00F46D8C">
        <w:rPr>
          <w:rFonts w:ascii="Book Antiqua" w:eastAsia="Times New Roman" w:hAnsi="Book Antiqua"/>
          <w:sz w:val="26"/>
          <w:szCs w:val="26"/>
          <w:lang w:eastAsia="pt-BR"/>
        </w:rPr>
        <w:t>eu nome levantarei as minhas mãos</w:t>
      </w:r>
      <w:r w:rsidR="00F46D8C">
        <w:rPr>
          <w:rFonts w:ascii="Book Antiqua" w:eastAsia="Times New Roman" w:hAnsi="Book Antiqua"/>
          <w:sz w:val="26"/>
          <w:szCs w:val="26"/>
          <w:lang w:eastAsia="pt-BR"/>
        </w:rPr>
        <w:t>’</w:t>
      </w:r>
      <w:r w:rsidR="00F46D8C">
        <w:rPr>
          <w:rStyle w:val="Refdenotaderodap"/>
          <w:rFonts w:ascii="Book Antiqua" w:eastAsia="Times New Roman" w:hAnsi="Book Antiqua"/>
          <w:sz w:val="26"/>
          <w:szCs w:val="26"/>
          <w:lang w:eastAsia="pt-BR"/>
        </w:rPr>
        <w:footnoteReference w:id="19"/>
      </w:r>
      <w:r w:rsidR="00F46D8C" w:rsidRPr="00F46D8C">
        <w:rPr>
          <w:rFonts w:ascii="Book Antiqua" w:eastAsia="Times New Roman" w:hAnsi="Book Antiqua"/>
          <w:sz w:val="26"/>
          <w:szCs w:val="26"/>
          <w:lang w:eastAsia="pt-BR"/>
        </w:rPr>
        <w:t>. </w:t>
      </w:r>
    </w:p>
    <w:p w:rsidR="00340295" w:rsidRDefault="00340295" w:rsidP="0083146D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sz w:val="26"/>
          <w:szCs w:val="26"/>
          <w:lang w:eastAsia="pt-BR"/>
        </w:rPr>
      </w:pPr>
      <w:r>
        <w:rPr>
          <w:rFonts w:ascii="Book Antiqua" w:eastAsia="Times New Roman" w:hAnsi="Book Antiqua"/>
          <w:sz w:val="26"/>
          <w:szCs w:val="26"/>
          <w:lang w:eastAsia="pt-BR"/>
        </w:rPr>
        <w:lastRenderedPageBreak/>
        <w:t>Contudo, a fé real na potência do Nome resulta da própria experiência p</w:t>
      </w:r>
      <w:r w:rsidR="00D64738">
        <w:rPr>
          <w:rFonts w:ascii="Book Antiqua" w:eastAsia="Times New Roman" w:hAnsi="Book Antiqua"/>
          <w:sz w:val="26"/>
          <w:szCs w:val="26"/>
          <w:lang w:eastAsia="pt-BR"/>
        </w:rPr>
        <w:t>essoal. Deixe</w:t>
      </w:r>
      <w:r>
        <w:rPr>
          <w:rFonts w:ascii="Book Antiqua" w:eastAsia="Times New Roman" w:hAnsi="Book Antiqua"/>
          <w:sz w:val="26"/>
          <w:szCs w:val="26"/>
          <w:lang w:eastAsia="pt-BR"/>
        </w:rPr>
        <w:t xml:space="preserve">mos por isso para cada leitor a descoberta da verdade desta tese </w:t>
      </w:r>
      <w:r w:rsidR="00460403">
        <w:rPr>
          <w:rFonts w:ascii="Book Antiqua" w:eastAsia="Times New Roman" w:hAnsi="Book Antiqua"/>
          <w:sz w:val="26"/>
          <w:szCs w:val="26"/>
          <w:lang w:eastAsia="pt-BR"/>
        </w:rPr>
        <w:t>consultando suas próprias experiências na vida. Mesmo um homem comum poderia ter recebido uma resposta do Supremo quando em suas dificuldades O invocou.</w:t>
      </w:r>
    </w:p>
    <w:p w:rsidR="00460403" w:rsidRDefault="00460403" w:rsidP="0083146D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sz w:val="26"/>
          <w:szCs w:val="26"/>
          <w:lang w:eastAsia="pt-BR"/>
        </w:rPr>
      </w:pPr>
    </w:p>
    <w:p w:rsidR="00460403" w:rsidRDefault="00460403" w:rsidP="00460403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Book Antiqua" w:eastAsia="Times New Roman" w:hAnsi="Book Antiqua"/>
          <w:b/>
          <w:sz w:val="26"/>
          <w:szCs w:val="26"/>
          <w:lang w:eastAsia="pt-BR"/>
        </w:rPr>
      </w:pPr>
      <w:r w:rsidRPr="00460403">
        <w:rPr>
          <w:rFonts w:ascii="Book Antiqua" w:eastAsia="Times New Roman" w:hAnsi="Book Antiqua"/>
          <w:b/>
          <w:sz w:val="26"/>
          <w:szCs w:val="26"/>
          <w:lang w:eastAsia="pt-BR"/>
        </w:rPr>
        <w:t>COMO REPETIR O NOME – O MODUS OPERANDI</w:t>
      </w:r>
    </w:p>
    <w:p w:rsidR="00460403" w:rsidRDefault="00460403" w:rsidP="00460403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Book Antiqua" w:eastAsia="Times New Roman" w:hAnsi="Book Antiqua"/>
          <w:b/>
          <w:sz w:val="26"/>
          <w:szCs w:val="26"/>
          <w:lang w:eastAsia="pt-BR"/>
        </w:rPr>
      </w:pPr>
    </w:p>
    <w:p w:rsidR="00460403" w:rsidRDefault="00A24D4D" w:rsidP="00A24D4D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sz w:val="26"/>
          <w:szCs w:val="26"/>
          <w:lang w:eastAsia="pt-BR"/>
        </w:rPr>
      </w:pPr>
      <w:r w:rsidRPr="00A24D4D">
        <w:rPr>
          <w:rFonts w:ascii="Book Antiqua" w:eastAsia="Times New Roman" w:hAnsi="Book Antiqua"/>
          <w:sz w:val="26"/>
          <w:szCs w:val="26"/>
          <w:lang w:eastAsia="pt-BR"/>
        </w:rPr>
        <w:t xml:space="preserve">É fácil dizer que não devemos discutir como repetir o Nome Divino. </w:t>
      </w:r>
      <w:r>
        <w:rPr>
          <w:rFonts w:ascii="Book Antiqua" w:eastAsia="Times New Roman" w:hAnsi="Book Antiqua"/>
          <w:sz w:val="26"/>
          <w:szCs w:val="26"/>
          <w:lang w:eastAsia="pt-BR"/>
        </w:rPr>
        <w:t xml:space="preserve">Mas a questão permanece se devemos repetir o Nome para ganhar coisas materiais, com motivos ocultos. Não pode ser negado </w:t>
      </w:r>
      <w:r w:rsidR="00BD36D2">
        <w:rPr>
          <w:rFonts w:ascii="Book Antiqua" w:eastAsia="Times New Roman" w:hAnsi="Book Antiqua"/>
          <w:sz w:val="26"/>
          <w:szCs w:val="26"/>
          <w:lang w:eastAsia="pt-BR"/>
        </w:rPr>
        <w:t xml:space="preserve">que tal caminho não é apropriado. Pode levar a prosperidade material. Sem dúvida, pois o Senhor como uma mãe carinhosa dará a nós qualquer coisa pela qual </w:t>
      </w:r>
      <w:proofErr w:type="gramStart"/>
      <w:r w:rsidR="00BD36D2">
        <w:rPr>
          <w:rFonts w:ascii="Book Antiqua" w:eastAsia="Times New Roman" w:hAnsi="Book Antiqua"/>
          <w:sz w:val="26"/>
          <w:szCs w:val="26"/>
          <w:lang w:eastAsia="pt-BR"/>
        </w:rPr>
        <w:t>rezarmos</w:t>
      </w:r>
      <w:proofErr w:type="gramEnd"/>
      <w:r w:rsidR="00BD36D2">
        <w:rPr>
          <w:rFonts w:ascii="Book Antiqua" w:eastAsia="Times New Roman" w:hAnsi="Book Antiqua"/>
          <w:sz w:val="26"/>
          <w:szCs w:val="26"/>
          <w:lang w:eastAsia="pt-BR"/>
        </w:rPr>
        <w:t xml:space="preserve"> pedindo, mas isto nos levará ao redemoinho de inumeráveis nascimentos e mortes. É a religião que vem nos ajudar a sair desta situação. </w:t>
      </w:r>
      <w:r w:rsidR="00BF167A">
        <w:rPr>
          <w:rFonts w:ascii="Book Antiqua" w:eastAsia="Times New Roman" w:hAnsi="Book Antiqua"/>
          <w:sz w:val="26"/>
          <w:szCs w:val="26"/>
          <w:lang w:eastAsia="pt-BR"/>
        </w:rPr>
        <w:t>Como</w:t>
      </w:r>
      <w:r w:rsidR="004654B0">
        <w:rPr>
          <w:rFonts w:ascii="Book Antiqua" w:eastAsia="Times New Roman" w:hAnsi="Book Antiqua"/>
          <w:sz w:val="26"/>
          <w:szCs w:val="26"/>
          <w:lang w:eastAsia="pt-BR"/>
        </w:rPr>
        <w:t xml:space="preserve"> a religião é </w:t>
      </w:r>
      <w:r w:rsidR="00BD36D2">
        <w:rPr>
          <w:rFonts w:ascii="Book Antiqua" w:eastAsia="Times New Roman" w:hAnsi="Book Antiqua"/>
          <w:sz w:val="26"/>
          <w:szCs w:val="26"/>
          <w:lang w:eastAsia="pt-BR"/>
        </w:rPr>
        <w:t>a mais prática de todas as ciências nesta terra</w:t>
      </w:r>
      <w:r w:rsidR="00BF167A">
        <w:rPr>
          <w:rFonts w:ascii="Book Antiqua" w:eastAsia="Times New Roman" w:hAnsi="Book Antiqua"/>
          <w:sz w:val="26"/>
          <w:szCs w:val="26"/>
          <w:lang w:eastAsia="pt-BR"/>
        </w:rPr>
        <w:t xml:space="preserve">, seus praticantes descobrirão rapidamente </w:t>
      </w:r>
      <w:r w:rsidR="008A6C2D">
        <w:rPr>
          <w:rFonts w:ascii="Book Antiqua" w:eastAsia="Times New Roman" w:hAnsi="Book Antiqua"/>
          <w:sz w:val="26"/>
          <w:szCs w:val="26"/>
          <w:lang w:eastAsia="pt-BR"/>
        </w:rPr>
        <w:t xml:space="preserve">que </w:t>
      </w:r>
      <w:r w:rsidR="00BF167A">
        <w:rPr>
          <w:rFonts w:ascii="Book Antiqua" w:eastAsia="Times New Roman" w:hAnsi="Book Antiqua"/>
          <w:sz w:val="26"/>
          <w:szCs w:val="26"/>
          <w:lang w:eastAsia="pt-BR"/>
        </w:rPr>
        <w:t>a máxima cautela e orientação são requeridas para repetir o Nome de uma forma efetiva.</w:t>
      </w:r>
    </w:p>
    <w:p w:rsidR="00BF167A" w:rsidRDefault="00BF167A" w:rsidP="00A24D4D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sz w:val="26"/>
          <w:szCs w:val="26"/>
          <w:lang w:eastAsia="pt-BR"/>
        </w:rPr>
      </w:pPr>
      <w:r>
        <w:rPr>
          <w:rFonts w:ascii="Book Antiqua" w:eastAsia="Times New Roman" w:hAnsi="Book Antiqua"/>
          <w:sz w:val="26"/>
          <w:szCs w:val="26"/>
          <w:lang w:eastAsia="pt-BR"/>
        </w:rPr>
        <w:t>Quando se canta ou repete o Nome com a devida consideração e da forma correta</w:t>
      </w:r>
      <w:r w:rsidR="003F4ACE">
        <w:rPr>
          <w:rFonts w:ascii="Book Antiqua" w:eastAsia="Times New Roman" w:hAnsi="Book Antiqua"/>
          <w:sz w:val="26"/>
          <w:szCs w:val="26"/>
          <w:lang w:eastAsia="pt-BR"/>
        </w:rPr>
        <w:t xml:space="preserve">, disse uma vez Swami Vivekananda, pode-se ter </w:t>
      </w:r>
      <w:proofErr w:type="spellStart"/>
      <w:r w:rsidR="003F4ACE">
        <w:rPr>
          <w:rFonts w:ascii="Book Antiqua" w:eastAsia="Times New Roman" w:hAnsi="Book Antiqua"/>
          <w:sz w:val="26"/>
          <w:szCs w:val="26"/>
          <w:lang w:eastAsia="pt-BR"/>
        </w:rPr>
        <w:t>Bhakti</w:t>
      </w:r>
      <w:proofErr w:type="spellEnd"/>
      <w:r w:rsidR="003F4ACE">
        <w:rPr>
          <w:rFonts w:ascii="Book Antiqua" w:eastAsia="Times New Roman" w:hAnsi="Book Antiqua"/>
          <w:sz w:val="26"/>
          <w:szCs w:val="26"/>
          <w:lang w:eastAsia="pt-BR"/>
        </w:rPr>
        <w:t xml:space="preserve"> e </w:t>
      </w:r>
      <w:proofErr w:type="spellStart"/>
      <w:r w:rsidR="003F4ACE">
        <w:rPr>
          <w:rFonts w:ascii="Book Antiqua" w:eastAsia="Times New Roman" w:hAnsi="Book Antiqua"/>
          <w:sz w:val="26"/>
          <w:szCs w:val="26"/>
          <w:lang w:eastAsia="pt-BR"/>
        </w:rPr>
        <w:t>Jnana</w:t>
      </w:r>
      <w:proofErr w:type="spellEnd"/>
      <w:r w:rsidR="003F4ACE">
        <w:rPr>
          <w:rFonts w:ascii="Book Antiqua" w:eastAsia="Times New Roman" w:hAnsi="Book Antiqua"/>
          <w:sz w:val="26"/>
          <w:szCs w:val="26"/>
          <w:lang w:eastAsia="pt-BR"/>
        </w:rPr>
        <w:t xml:space="preserve"> através dele. Por isso cantamos no </w:t>
      </w:r>
      <w:proofErr w:type="spellStart"/>
      <w:r w:rsidR="003F4ACE" w:rsidRPr="00B059C7">
        <w:rPr>
          <w:rFonts w:ascii="Book Antiqua" w:eastAsia="Times New Roman" w:hAnsi="Book Antiqua"/>
          <w:i/>
          <w:sz w:val="26"/>
          <w:szCs w:val="26"/>
          <w:lang w:eastAsia="pt-BR"/>
        </w:rPr>
        <w:t>Rāmanāma</w:t>
      </w:r>
      <w:proofErr w:type="spellEnd"/>
      <w:r w:rsidR="003F4ACE">
        <w:rPr>
          <w:rFonts w:ascii="Book Antiqua" w:eastAsia="Times New Roman" w:hAnsi="Book Antiqua"/>
          <w:sz w:val="26"/>
          <w:szCs w:val="26"/>
          <w:lang w:eastAsia="pt-BR"/>
        </w:rPr>
        <w:t xml:space="preserve"> </w:t>
      </w:r>
      <w:proofErr w:type="spellStart"/>
      <w:r w:rsidR="003F4ACE" w:rsidRPr="00B059C7">
        <w:rPr>
          <w:rFonts w:ascii="Book Antiqua" w:eastAsia="Times New Roman" w:hAnsi="Book Antiqua"/>
          <w:i/>
          <w:sz w:val="26"/>
          <w:szCs w:val="26"/>
          <w:lang w:eastAsia="pt-BR"/>
        </w:rPr>
        <w:t>Sankirtan</w:t>
      </w:r>
      <w:proofErr w:type="spellEnd"/>
      <w:r w:rsidR="003F4ACE">
        <w:rPr>
          <w:rFonts w:ascii="Book Antiqua" w:eastAsia="Times New Roman" w:hAnsi="Book Antiqua"/>
          <w:sz w:val="26"/>
          <w:szCs w:val="26"/>
          <w:lang w:eastAsia="pt-BR"/>
        </w:rPr>
        <w:t>, ‘</w:t>
      </w:r>
      <w:proofErr w:type="spellStart"/>
      <w:r w:rsidR="00B059C7" w:rsidRPr="00B059C7">
        <w:rPr>
          <w:rFonts w:ascii="Book Antiqua" w:eastAsia="Times New Roman" w:hAnsi="Book Antiqua"/>
          <w:i/>
          <w:sz w:val="26"/>
          <w:szCs w:val="26"/>
          <w:lang w:eastAsia="pt-BR"/>
        </w:rPr>
        <w:t>dhanyāste</w:t>
      </w:r>
      <w:proofErr w:type="spellEnd"/>
      <w:r w:rsidR="00B059C7">
        <w:rPr>
          <w:rFonts w:ascii="Book Antiqua" w:eastAsia="Times New Roman" w:hAnsi="Book Antiqua"/>
          <w:sz w:val="26"/>
          <w:szCs w:val="26"/>
          <w:lang w:eastAsia="pt-BR"/>
        </w:rPr>
        <w:t xml:space="preserve"> </w:t>
      </w:r>
      <w:proofErr w:type="spellStart"/>
      <w:r w:rsidR="00B059C7" w:rsidRPr="00B059C7">
        <w:rPr>
          <w:rFonts w:ascii="Book Antiqua" w:eastAsia="Times New Roman" w:hAnsi="Book Antiqua"/>
          <w:i/>
          <w:sz w:val="26"/>
          <w:szCs w:val="26"/>
          <w:lang w:eastAsia="pt-BR"/>
        </w:rPr>
        <w:t>krtinah</w:t>
      </w:r>
      <w:proofErr w:type="spellEnd"/>
      <w:r w:rsidR="00B059C7">
        <w:rPr>
          <w:rFonts w:ascii="Book Antiqua" w:eastAsia="Times New Roman" w:hAnsi="Book Antiqua"/>
          <w:sz w:val="26"/>
          <w:szCs w:val="26"/>
          <w:lang w:eastAsia="pt-BR"/>
        </w:rPr>
        <w:t xml:space="preserve"> </w:t>
      </w:r>
      <w:proofErr w:type="spellStart"/>
      <w:r w:rsidR="00B059C7" w:rsidRPr="00B059C7">
        <w:rPr>
          <w:rFonts w:ascii="Book Antiqua" w:eastAsia="Times New Roman" w:hAnsi="Book Antiqua"/>
          <w:i/>
          <w:sz w:val="26"/>
          <w:szCs w:val="26"/>
          <w:lang w:eastAsia="pt-BR"/>
        </w:rPr>
        <w:t>pibanti</w:t>
      </w:r>
      <w:proofErr w:type="spellEnd"/>
      <w:r w:rsidR="005C3A1D">
        <w:rPr>
          <w:rFonts w:ascii="Book Antiqua" w:eastAsia="Times New Roman" w:hAnsi="Book Antiqua"/>
          <w:sz w:val="26"/>
          <w:szCs w:val="26"/>
          <w:lang w:eastAsia="pt-BR"/>
        </w:rPr>
        <w:t xml:space="preserve"> </w:t>
      </w:r>
      <w:proofErr w:type="spellStart"/>
      <w:r w:rsidR="00B059C7" w:rsidRPr="00B059C7">
        <w:rPr>
          <w:rFonts w:ascii="Book Antiqua" w:eastAsia="Times New Roman" w:hAnsi="Book Antiqua"/>
          <w:i/>
          <w:sz w:val="26"/>
          <w:szCs w:val="26"/>
          <w:lang w:eastAsia="pt-BR"/>
        </w:rPr>
        <w:t>satatam</w:t>
      </w:r>
      <w:proofErr w:type="spellEnd"/>
      <w:r w:rsidR="00B059C7">
        <w:rPr>
          <w:rFonts w:ascii="Book Antiqua" w:eastAsia="Times New Roman" w:hAnsi="Book Antiqua"/>
          <w:sz w:val="26"/>
          <w:szCs w:val="26"/>
          <w:lang w:eastAsia="pt-BR"/>
        </w:rPr>
        <w:t xml:space="preserve"> </w:t>
      </w:r>
      <w:proofErr w:type="spellStart"/>
      <w:r w:rsidR="00B059C7" w:rsidRPr="00B059C7">
        <w:rPr>
          <w:rFonts w:ascii="Book Antiqua" w:eastAsia="Times New Roman" w:hAnsi="Book Antiqua"/>
          <w:i/>
          <w:sz w:val="26"/>
          <w:szCs w:val="26"/>
          <w:lang w:eastAsia="pt-BR"/>
        </w:rPr>
        <w:t>śrī</w:t>
      </w:r>
      <w:proofErr w:type="spellEnd"/>
      <w:r w:rsidR="00B059C7">
        <w:rPr>
          <w:rFonts w:ascii="Book Antiqua" w:eastAsia="Times New Roman" w:hAnsi="Book Antiqua"/>
          <w:sz w:val="26"/>
          <w:szCs w:val="26"/>
          <w:lang w:eastAsia="pt-BR"/>
        </w:rPr>
        <w:t xml:space="preserve"> </w:t>
      </w:r>
      <w:proofErr w:type="spellStart"/>
      <w:r w:rsidR="00B059C7" w:rsidRPr="00B059C7">
        <w:rPr>
          <w:rFonts w:ascii="Book Antiqua" w:eastAsia="Times New Roman" w:hAnsi="Book Antiqua"/>
          <w:i/>
          <w:sz w:val="26"/>
          <w:szCs w:val="26"/>
          <w:lang w:eastAsia="pt-BR"/>
        </w:rPr>
        <w:t>rāmanāmāmŗ</w:t>
      </w:r>
      <w:proofErr w:type="gramStart"/>
      <w:r w:rsidR="003F4ACE" w:rsidRPr="00B059C7">
        <w:rPr>
          <w:rFonts w:ascii="Book Antiqua" w:eastAsia="Times New Roman" w:hAnsi="Book Antiqua"/>
          <w:i/>
          <w:sz w:val="26"/>
          <w:szCs w:val="26"/>
          <w:lang w:eastAsia="pt-BR"/>
        </w:rPr>
        <w:t>tam</w:t>
      </w:r>
      <w:proofErr w:type="spellEnd"/>
      <w:proofErr w:type="gramEnd"/>
      <w:r w:rsidR="003F4ACE" w:rsidRPr="00B059C7">
        <w:rPr>
          <w:rFonts w:ascii="Book Antiqua" w:eastAsia="Times New Roman" w:hAnsi="Book Antiqua"/>
          <w:i/>
          <w:sz w:val="26"/>
          <w:szCs w:val="26"/>
          <w:lang w:eastAsia="pt-BR"/>
        </w:rPr>
        <w:t>’</w:t>
      </w:r>
      <w:r w:rsidR="003F4ACE">
        <w:rPr>
          <w:rFonts w:ascii="Book Antiqua" w:eastAsia="Times New Roman" w:hAnsi="Book Antiqua"/>
          <w:sz w:val="26"/>
          <w:szCs w:val="26"/>
          <w:lang w:eastAsia="pt-BR"/>
        </w:rPr>
        <w:t xml:space="preserve">, </w:t>
      </w:r>
      <w:r w:rsidR="00B059C7">
        <w:rPr>
          <w:rFonts w:ascii="Book Antiqua" w:eastAsia="Times New Roman" w:hAnsi="Book Antiqua"/>
          <w:sz w:val="26"/>
          <w:szCs w:val="26"/>
          <w:lang w:eastAsia="pt-BR"/>
        </w:rPr>
        <w:t>‘Benditas são aquelas pessoas virtuosas que bebem o néctar da imortalidade do nome de Sri Rama’. Tentemos tornar-nos benditos!</w:t>
      </w:r>
    </w:p>
    <w:p w:rsidR="00B059C7" w:rsidRPr="006C68D6" w:rsidRDefault="00B059C7" w:rsidP="00A24D4D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sz w:val="26"/>
          <w:szCs w:val="26"/>
          <w:lang w:eastAsia="pt-BR"/>
        </w:rPr>
      </w:pPr>
      <w:r>
        <w:rPr>
          <w:rFonts w:ascii="Book Antiqua" w:eastAsia="Times New Roman" w:hAnsi="Book Antiqua"/>
          <w:sz w:val="26"/>
          <w:szCs w:val="26"/>
          <w:lang w:eastAsia="pt-BR"/>
        </w:rPr>
        <w:t xml:space="preserve">Concluindo, temos que imprimir em nossas mentes que pureza de pensamento e sinceridade de propósito </w:t>
      </w:r>
      <w:proofErr w:type="gramStart"/>
      <w:r>
        <w:rPr>
          <w:rFonts w:ascii="Book Antiqua" w:eastAsia="Times New Roman" w:hAnsi="Book Antiqua"/>
          <w:sz w:val="26"/>
          <w:szCs w:val="26"/>
          <w:lang w:eastAsia="pt-BR"/>
        </w:rPr>
        <w:t>são</w:t>
      </w:r>
      <w:proofErr w:type="gramEnd"/>
      <w:r>
        <w:rPr>
          <w:rFonts w:ascii="Book Antiqua" w:eastAsia="Times New Roman" w:hAnsi="Book Antiqua"/>
          <w:sz w:val="26"/>
          <w:szCs w:val="26"/>
          <w:lang w:eastAsia="pt-BR"/>
        </w:rPr>
        <w:t xml:space="preserve"> as condições essenciais que se deve conseguir e desenvolver na vida religiosa </w:t>
      </w:r>
      <w:r w:rsidR="00AF4A34">
        <w:rPr>
          <w:rFonts w:ascii="Book Antiqua" w:eastAsia="Times New Roman" w:hAnsi="Book Antiqua"/>
          <w:sz w:val="26"/>
          <w:szCs w:val="26"/>
          <w:lang w:eastAsia="pt-BR"/>
        </w:rPr>
        <w:t xml:space="preserve">se quisermos que seja frutífera e eficiente. Deve-se praticar </w:t>
      </w:r>
      <w:proofErr w:type="spellStart"/>
      <w:r w:rsidR="00AF4A34">
        <w:rPr>
          <w:rFonts w:ascii="Book Antiqua" w:eastAsia="Times New Roman" w:hAnsi="Book Antiqua"/>
          <w:sz w:val="26"/>
          <w:szCs w:val="26"/>
          <w:lang w:eastAsia="pt-BR"/>
        </w:rPr>
        <w:t>Brahmacharya</w:t>
      </w:r>
      <w:proofErr w:type="spellEnd"/>
      <w:r w:rsidR="00AF4A34">
        <w:rPr>
          <w:rFonts w:ascii="Book Antiqua" w:eastAsia="Times New Roman" w:hAnsi="Book Antiqua"/>
          <w:sz w:val="26"/>
          <w:szCs w:val="26"/>
          <w:lang w:eastAsia="pt-BR"/>
        </w:rPr>
        <w:t xml:space="preserve"> física e mentalmente. </w:t>
      </w:r>
      <w:r w:rsidR="004654B0">
        <w:rPr>
          <w:rFonts w:ascii="Book Antiqua" w:eastAsia="Times New Roman" w:hAnsi="Book Antiqua"/>
          <w:sz w:val="26"/>
          <w:szCs w:val="26"/>
          <w:lang w:eastAsia="pt-BR"/>
        </w:rPr>
        <w:t>Devem-se</w:t>
      </w:r>
      <w:r w:rsidR="00AF4A34">
        <w:rPr>
          <w:rFonts w:ascii="Book Antiqua" w:eastAsia="Times New Roman" w:hAnsi="Book Antiqua"/>
          <w:sz w:val="26"/>
          <w:szCs w:val="26"/>
          <w:lang w:eastAsia="pt-BR"/>
        </w:rPr>
        <w:t xml:space="preserve"> evitar lapsos na vida ética e viver uma vida disciplinada. Estas são as </w:t>
      </w:r>
      <w:proofErr w:type="spellStart"/>
      <w:r w:rsidR="00AF4A34" w:rsidRPr="00AF4A34">
        <w:rPr>
          <w:rFonts w:ascii="Book Antiqua" w:eastAsia="Times New Roman" w:hAnsi="Book Antiqua"/>
          <w:i/>
          <w:sz w:val="26"/>
          <w:szCs w:val="26"/>
          <w:lang w:eastAsia="pt-BR"/>
        </w:rPr>
        <w:t>sine</w:t>
      </w:r>
      <w:proofErr w:type="spellEnd"/>
      <w:r w:rsidR="00AF4A34" w:rsidRPr="00AF4A34">
        <w:rPr>
          <w:rFonts w:ascii="Book Antiqua" w:eastAsia="Times New Roman" w:hAnsi="Book Antiqua"/>
          <w:i/>
          <w:sz w:val="26"/>
          <w:szCs w:val="26"/>
          <w:lang w:eastAsia="pt-BR"/>
        </w:rPr>
        <w:t xml:space="preserve"> </w:t>
      </w:r>
      <w:proofErr w:type="spellStart"/>
      <w:r w:rsidR="00AF4A34" w:rsidRPr="00AF4A34">
        <w:rPr>
          <w:rFonts w:ascii="Book Antiqua" w:eastAsia="Times New Roman" w:hAnsi="Book Antiqua"/>
          <w:i/>
          <w:sz w:val="26"/>
          <w:szCs w:val="26"/>
          <w:lang w:eastAsia="pt-BR"/>
        </w:rPr>
        <w:t>qua</w:t>
      </w:r>
      <w:proofErr w:type="spellEnd"/>
      <w:r w:rsidR="00AF4A34" w:rsidRPr="00AF4A34">
        <w:rPr>
          <w:rFonts w:ascii="Book Antiqua" w:eastAsia="Times New Roman" w:hAnsi="Book Antiqua"/>
          <w:i/>
          <w:sz w:val="26"/>
          <w:szCs w:val="26"/>
          <w:lang w:eastAsia="pt-BR"/>
        </w:rPr>
        <w:t xml:space="preserve"> non</w:t>
      </w:r>
      <w:r w:rsidR="00AF4A34">
        <w:rPr>
          <w:rFonts w:ascii="Book Antiqua" w:eastAsia="Times New Roman" w:hAnsi="Book Antiqua"/>
          <w:sz w:val="26"/>
          <w:szCs w:val="26"/>
          <w:lang w:eastAsia="pt-BR"/>
        </w:rPr>
        <w:t xml:space="preserve"> da vida superior e é bem conhecido que nada acontecerá se a </w:t>
      </w:r>
      <w:proofErr w:type="spellStart"/>
      <w:r w:rsidR="00AF4A34" w:rsidRPr="00AF4A34">
        <w:rPr>
          <w:rFonts w:ascii="Book Antiqua" w:eastAsia="Times New Roman" w:hAnsi="Book Antiqua"/>
          <w:i/>
          <w:sz w:val="26"/>
          <w:szCs w:val="26"/>
          <w:lang w:eastAsia="pt-BR"/>
        </w:rPr>
        <w:t>sādhana</w:t>
      </w:r>
      <w:proofErr w:type="spellEnd"/>
      <w:r w:rsidR="00AF4A34">
        <w:rPr>
          <w:rFonts w:ascii="Book Antiqua" w:eastAsia="Times New Roman" w:hAnsi="Book Antiqua"/>
          <w:sz w:val="26"/>
          <w:szCs w:val="26"/>
          <w:lang w:eastAsia="pt-BR"/>
        </w:rPr>
        <w:t xml:space="preserve"> for praticada de forma negligente ou superficial. Portanto quando aquela pureza de propósito e sinceridade na </w:t>
      </w:r>
      <w:proofErr w:type="spellStart"/>
      <w:r w:rsidR="00AF4A34" w:rsidRPr="00AF4A34">
        <w:rPr>
          <w:rFonts w:ascii="Book Antiqua" w:eastAsia="Times New Roman" w:hAnsi="Book Antiqua"/>
          <w:i/>
          <w:sz w:val="26"/>
          <w:szCs w:val="26"/>
          <w:lang w:eastAsia="pt-BR"/>
        </w:rPr>
        <w:t>sādhana</w:t>
      </w:r>
      <w:proofErr w:type="spellEnd"/>
      <w:r w:rsidR="00AF4A34">
        <w:rPr>
          <w:rFonts w:ascii="Book Antiqua" w:eastAsia="Times New Roman" w:hAnsi="Book Antiqua"/>
          <w:i/>
          <w:sz w:val="26"/>
          <w:szCs w:val="26"/>
          <w:lang w:eastAsia="pt-BR"/>
        </w:rPr>
        <w:t xml:space="preserve"> </w:t>
      </w:r>
      <w:r w:rsidR="00AF4A34" w:rsidRPr="006C68D6">
        <w:rPr>
          <w:rFonts w:ascii="Book Antiqua" w:eastAsia="Times New Roman" w:hAnsi="Book Antiqua"/>
          <w:sz w:val="26"/>
          <w:szCs w:val="26"/>
          <w:lang w:eastAsia="pt-BR"/>
        </w:rPr>
        <w:t xml:space="preserve">for alcançada e quando se tentar em segredo e na </w:t>
      </w:r>
      <w:r w:rsidR="008A6C2D">
        <w:rPr>
          <w:rFonts w:ascii="Book Antiqua" w:eastAsia="Times New Roman" w:hAnsi="Book Antiqua"/>
          <w:sz w:val="26"/>
          <w:szCs w:val="26"/>
          <w:lang w:eastAsia="pt-BR"/>
        </w:rPr>
        <w:t>solitude</w:t>
      </w:r>
      <w:r w:rsidR="008A6C2D">
        <w:rPr>
          <w:rStyle w:val="Refdenotaderodap"/>
          <w:rFonts w:ascii="Book Antiqua" w:eastAsia="Times New Roman" w:hAnsi="Book Antiqua"/>
          <w:sz w:val="26"/>
          <w:szCs w:val="26"/>
          <w:lang w:eastAsia="pt-BR"/>
        </w:rPr>
        <w:footnoteReference w:id="20"/>
      </w:r>
      <w:r w:rsidR="00CB135C">
        <w:rPr>
          <w:rFonts w:ascii="Book Antiqua" w:eastAsia="Times New Roman" w:hAnsi="Book Antiqua"/>
          <w:sz w:val="26"/>
          <w:szCs w:val="26"/>
          <w:lang w:eastAsia="pt-BR"/>
        </w:rPr>
        <w:t>, com devoção e</w:t>
      </w:r>
      <w:bookmarkStart w:id="0" w:name="_GoBack"/>
      <w:bookmarkEnd w:id="0"/>
      <w:r w:rsidR="000008D6">
        <w:rPr>
          <w:rFonts w:ascii="Book Antiqua" w:eastAsia="Times New Roman" w:hAnsi="Book Antiqua"/>
          <w:sz w:val="26"/>
          <w:szCs w:val="26"/>
          <w:lang w:eastAsia="pt-BR"/>
        </w:rPr>
        <w:t xml:space="preserve"> </w:t>
      </w:r>
      <w:r w:rsidR="006C68D6">
        <w:rPr>
          <w:rFonts w:ascii="Book Antiqua" w:eastAsia="Times New Roman" w:hAnsi="Book Antiqua"/>
          <w:sz w:val="26"/>
          <w:szCs w:val="26"/>
          <w:lang w:eastAsia="pt-BR"/>
        </w:rPr>
        <w:t xml:space="preserve">com um único objetivo </w:t>
      </w:r>
      <w:r w:rsidR="000008D6">
        <w:rPr>
          <w:rFonts w:ascii="Book Antiqua" w:eastAsia="Times New Roman" w:hAnsi="Book Antiqua"/>
          <w:sz w:val="26"/>
          <w:szCs w:val="26"/>
          <w:lang w:eastAsia="pt-BR"/>
        </w:rPr>
        <w:t xml:space="preserve">de </w:t>
      </w:r>
      <w:r w:rsidR="006C68D6">
        <w:rPr>
          <w:rFonts w:ascii="Book Antiqua" w:eastAsia="Times New Roman" w:hAnsi="Book Antiqua"/>
          <w:sz w:val="26"/>
          <w:szCs w:val="26"/>
          <w:lang w:eastAsia="pt-BR"/>
        </w:rPr>
        <w:t>repetir o nome de Deus, Sua visão chegará e o devoto ficará absorvido Nele.</w:t>
      </w:r>
    </w:p>
    <w:p w:rsidR="00A21C65" w:rsidRDefault="00A21C65" w:rsidP="00A21C65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Book Antiqua" w:eastAsia="Times New Roman" w:hAnsi="Book Antiqua"/>
          <w:sz w:val="26"/>
          <w:szCs w:val="26"/>
          <w:lang w:eastAsia="pt-BR"/>
        </w:rPr>
      </w:pPr>
      <w:r>
        <w:rPr>
          <w:rFonts w:ascii="Book Antiqua" w:eastAsia="Times New Roman" w:hAnsi="Book Antiqua"/>
          <w:sz w:val="26"/>
          <w:szCs w:val="26"/>
          <w:lang w:eastAsia="pt-BR"/>
        </w:rPr>
        <w:t>■ ■ ■ ■ ■ ■</w:t>
      </w:r>
    </w:p>
    <w:p w:rsidR="00981E2A" w:rsidRDefault="00981E2A" w:rsidP="00A21C65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Book Antiqua" w:eastAsia="Times New Roman" w:hAnsi="Book Antiqua"/>
          <w:sz w:val="26"/>
          <w:szCs w:val="26"/>
          <w:lang w:eastAsia="pt-BR"/>
        </w:rPr>
      </w:pPr>
    </w:p>
    <w:p w:rsidR="00A21C65" w:rsidRDefault="00A21C65" w:rsidP="00A21C65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sz w:val="26"/>
          <w:szCs w:val="26"/>
          <w:lang w:eastAsia="pt-BR"/>
        </w:rPr>
      </w:pPr>
    </w:p>
    <w:p w:rsidR="001A30A2" w:rsidRPr="00981E2A" w:rsidRDefault="00981E2A" w:rsidP="001A30A2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Book Antiqua" w:eastAsia="Times New Roman" w:hAnsi="Book Antiqua"/>
          <w:i/>
          <w:sz w:val="20"/>
          <w:szCs w:val="20"/>
          <w:lang w:eastAsia="pt-BR"/>
        </w:rPr>
      </w:pPr>
      <w:r w:rsidRPr="00981E2A">
        <w:rPr>
          <w:rFonts w:ascii="Book Antiqua" w:eastAsia="Times New Roman" w:hAnsi="Book Antiqua"/>
          <w:i/>
          <w:sz w:val="20"/>
          <w:szCs w:val="20"/>
          <w:lang w:eastAsia="pt-BR"/>
        </w:rPr>
        <w:t>E</w:t>
      </w:r>
      <w:r w:rsidR="001A30A2" w:rsidRPr="00981E2A">
        <w:rPr>
          <w:rFonts w:ascii="Book Antiqua" w:eastAsia="Times New Roman" w:hAnsi="Book Antiqua"/>
          <w:i/>
          <w:sz w:val="20"/>
          <w:szCs w:val="20"/>
          <w:lang w:eastAsia="pt-BR"/>
        </w:rPr>
        <w:t>ste texto foi traduzido do original em Inglês por um estudante dos ensinamentos de Sri Ramakrishna, Swami Vivekananda e Vedanta.</w:t>
      </w:r>
    </w:p>
    <w:sectPr w:rsidR="001A30A2" w:rsidRPr="00981E2A" w:rsidSect="00491A6E">
      <w:footerReference w:type="default" r:id="rId8"/>
      <w:pgSz w:w="11907" w:h="16839" w:code="9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F57" w:rsidRDefault="00356F57" w:rsidP="00FC4BFA">
      <w:pPr>
        <w:spacing w:after="0" w:line="240" w:lineRule="auto"/>
      </w:pPr>
      <w:r>
        <w:separator/>
      </w:r>
    </w:p>
  </w:endnote>
  <w:endnote w:type="continuationSeparator" w:id="0">
    <w:p w:rsidR="00356F57" w:rsidRDefault="00356F57" w:rsidP="00FC4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62626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046D" w:rsidRDefault="0027046D">
        <w:pPr>
          <w:pStyle w:val="Rodap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135C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27046D" w:rsidRDefault="0027046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F57" w:rsidRDefault="00356F57" w:rsidP="00FC4BFA">
      <w:pPr>
        <w:spacing w:after="0" w:line="240" w:lineRule="auto"/>
      </w:pPr>
      <w:r>
        <w:separator/>
      </w:r>
    </w:p>
  </w:footnote>
  <w:footnote w:type="continuationSeparator" w:id="0">
    <w:p w:rsidR="00356F57" w:rsidRDefault="00356F57" w:rsidP="00FC4BFA">
      <w:pPr>
        <w:spacing w:after="0" w:line="240" w:lineRule="auto"/>
      </w:pPr>
      <w:r>
        <w:continuationSeparator/>
      </w:r>
    </w:p>
  </w:footnote>
  <w:footnote w:id="1">
    <w:p w:rsidR="0027046D" w:rsidRPr="002A145B" w:rsidRDefault="0027046D" w:rsidP="00FC4BFA">
      <w:pPr>
        <w:pStyle w:val="Textodenotaderodap"/>
        <w:jc w:val="both"/>
      </w:pPr>
      <w:r w:rsidRPr="002A145B">
        <w:footnoteRef/>
      </w:r>
      <w:r w:rsidRPr="002A145B">
        <w:t xml:space="preserve"> Swami </w:t>
      </w:r>
      <w:proofErr w:type="spellStart"/>
      <w:r w:rsidRPr="002A145B">
        <w:t>Paratparananda</w:t>
      </w:r>
      <w:proofErr w:type="spellEnd"/>
      <w:r w:rsidRPr="002A145B">
        <w:t xml:space="preserve"> foi o líder espiritual do Ramakrishna </w:t>
      </w:r>
      <w:proofErr w:type="spellStart"/>
      <w:r w:rsidRPr="002A145B">
        <w:t>Ashrama</w:t>
      </w:r>
      <w:proofErr w:type="spellEnd"/>
      <w:r w:rsidRPr="002A145B">
        <w:t xml:space="preserve">, Buenos Aires, Argentina e do Ramakrishna Vedanta </w:t>
      </w:r>
      <w:proofErr w:type="spellStart"/>
      <w:r w:rsidRPr="002A145B">
        <w:t>Ashrama</w:t>
      </w:r>
      <w:proofErr w:type="spellEnd"/>
      <w:r w:rsidRPr="002A145B">
        <w:t xml:space="preserve">, São Paulo, Brasil (1973-1988). Anteriormente, durante o período de 1962 a 1967 foi o Editor da revista em inglês, Vedanta </w:t>
      </w:r>
      <w:proofErr w:type="spellStart"/>
      <w:r w:rsidRPr="002A145B">
        <w:t>Kesari</w:t>
      </w:r>
      <w:proofErr w:type="spellEnd"/>
      <w:r w:rsidRPr="002A145B">
        <w:t>, da Ordem Ramakrishna</w:t>
      </w:r>
      <w:r>
        <w:t>, na Índia, antes de ser enviado pela Ordem Ramakrishna à Argentina em 1968.</w:t>
      </w:r>
    </w:p>
  </w:footnote>
  <w:footnote w:id="2">
    <w:p w:rsidR="0027046D" w:rsidRDefault="0027046D">
      <w:pPr>
        <w:pStyle w:val="Textodenotaderodap"/>
      </w:pPr>
      <w:r>
        <w:rPr>
          <w:rStyle w:val="Refdenotaderodap"/>
        </w:rPr>
        <w:footnoteRef/>
      </w:r>
      <w:r w:rsidR="00013E35">
        <w:t xml:space="preserve"> R.V., </w:t>
      </w:r>
      <w:proofErr w:type="gramStart"/>
      <w:r w:rsidR="00013E35">
        <w:t>II.</w:t>
      </w:r>
      <w:proofErr w:type="gramEnd"/>
      <w:r w:rsidR="00013E35">
        <w:t>i</w:t>
      </w:r>
      <w:r>
        <w:t>ii.22.</w:t>
      </w:r>
    </w:p>
  </w:footnote>
  <w:footnote w:id="3">
    <w:p w:rsidR="0027046D" w:rsidRDefault="0027046D">
      <w:pPr>
        <w:pStyle w:val="Textodenotaderodap"/>
      </w:pPr>
      <w:r>
        <w:rPr>
          <w:rStyle w:val="Refdenotaderodap"/>
        </w:rPr>
        <w:footnoteRef/>
      </w:r>
      <w:r>
        <w:t xml:space="preserve"> The Gospel </w:t>
      </w:r>
      <w:proofErr w:type="spellStart"/>
      <w:r>
        <w:t>of</w:t>
      </w:r>
      <w:proofErr w:type="spellEnd"/>
      <w:r>
        <w:t xml:space="preserve"> Sri Ramakrishna, p.245; Sri Ramakrishna </w:t>
      </w:r>
      <w:proofErr w:type="spellStart"/>
      <w:r>
        <w:t>Math</w:t>
      </w:r>
      <w:proofErr w:type="spellEnd"/>
      <w:r>
        <w:t>, Madras-4.</w:t>
      </w:r>
    </w:p>
  </w:footnote>
  <w:footnote w:id="4">
    <w:p w:rsidR="0081235F" w:rsidRDefault="0081235F">
      <w:pPr>
        <w:pStyle w:val="Textodenotaderodap"/>
      </w:pPr>
      <w:r>
        <w:rPr>
          <w:rStyle w:val="Refdenotaderodap"/>
        </w:rPr>
        <w:footnoteRef/>
      </w:r>
      <w:r>
        <w:t xml:space="preserve"> O Supremo Senhor do Universo ou </w:t>
      </w:r>
      <w:proofErr w:type="spellStart"/>
      <w:r>
        <w:t>Narayana</w:t>
      </w:r>
      <w:proofErr w:type="spellEnd"/>
      <w:r>
        <w:t xml:space="preserve"> (nota do tradutor).</w:t>
      </w:r>
    </w:p>
  </w:footnote>
  <w:footnote w:id="5">
    <w:p w:rsidR="00E96158" w:rsidRDefault="00E96158">
      <w:pPr>
        <w:pStyle w:val="Textodenotaderodap"/>
      </w:pPr>
      <w:r>
        <w:rPr>
          <w:rStyle w:val="Refdenotaderodap"/>
        </w:rPr>
        <w:footnoteRef/>
      </w:r>
      <w:r>
        <w:t xml:space="preserve"> Um grande devoto de Sri Rama, autor do Sri </w:t>
      </w:r>
      <w:proofErr w:type="spellStart"/>
      <w:r>
        <w:t>Ramacharitamanasa</w:t>
      </w:r>
      <w:proofErr w:type="spellEnd"/>
      <w:r>
        <w:t xml:space="preserve"> (nota do tradutor).</w:t>
      </w:r>
    </w:p>
  </w:footnote>
  <w:footnote w:id="6">
    <w:p w:rsidR="00FD632C" w:rsidRDefault="00FD632C">
      <w:pPr>
        <w:pStyle w:val="Textodenotaderodap"/>
      </w:pPr>
      <w:r>
        <w:rPr>
          <w:rStyle w:val="Refdenotaderodap"/>
        </w:rPr>
        <w:footnoteRef/>
      </w:r>
      <w:r>
        <w:t xml:space="preserve"> Sama Veda </w:t>
      </w:r>
      <w:proofErr w:type="gramStart"/>
      <w:r>
        <w:t>II.</w:t>
      </w:r>
      <w:proofErr w:type="gramEnd"/>
      <w:r>
        <w:t>2-9-2.</w:t>
      </w:r>
    </w:p>
  </w:footnote>
  <w:footnote w:id="7">
    <w:p w:rsidR="00946A7C" w:rsidRDefault="00946A7C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proofErr w:type="gramStart"/>
      <w:r>
        <w:t>I.</w:t>
      </w:r>
      <w:proofErr w:type="gramEnd"/>
      <w:r>
        <w:t>4.</w:t>
      </w:r>
    </w:p>
  </w:footnote>
  <w:footnote w:id="8">
    <w:p w:rsidR="00DC6DD8" w:rsidRDefault="00DC6DD8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proofErr w:type="spellStart"/>
      <w:r>
        <w:t>Gita</w:t>
      </w:r>
      <w:proofErr w:type="spellEnd"/>
      <w:r>
        <w:t xml:space="preserve"> 10.25.</w:t>
      </w:r>
    </w:p>
  </w:footnote>
  <w:footnote w:id="9">
    <w:p w:rsidR="00C91185" w:rsidRDefault="00C91185">
      <w:pPr>
        <w:pStyle w:val="Textodenotaderodap"/>
      </w:pPr>
      <w:r>
        <w:rPr>
          <w:rStyle w:val="Refdenotaderodap"/>
        </w:rPr>
        <w:footnoteRef/>
      </w:r>
      <w:r>
        <w:t xml:space="preserve"> Encarnações de Deus (nota do tradutor).</w:t>
      </w:r>
    </w:p>
  </w:footnote>
  <w:footnote w:id="10">
    <w:p w:rsidR="006C68D6" w:rsidRDefault="006C68D6">
      <w:pPr>
        <w:pStyle w:val="Textodenotaderodap"/>
      </w:pPr>
      <w:r>
        <w:rPr>
          <w:rStyle w:val="Refdenotaderodap"/>
        </w:rPr>
        <w:footnoteRef/>
      </w:r>
      <w:r>
        <w:t xml:space="preserve"> Práticas Espirituais (nota do tradutor).</w:t>
      </w:r>
    </w:p>
  </w:footnote>
  <w:footnote w:id="11">
    <w:p w:rsidR="000371BA" w:rsidRDefault="000371BA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="0082453F">
        <w:t xml:space="preserve">Nome do Senhor, Deus </w:t>
      </w:r>
      <w:r>
        <w:t>(nota do tradutor).</w:t>
      </w:r>
    </w:p>
  </w:footnote>
  <w:footnote w:id="12">
    <w:p w:rsidR="001C13B0" w:rsidRDefault="001C13B0">
      <w:pPr>
        <w:pStyle w:val="Textodenotaderodap"/>
      </w:pPr>
      <w:r>
        <w:rPr>
          <w:rStyle w:val="Refdenotaderodap"/>
        </w:rPr>
        <w:footnoteRef/>
      </w:r>
      <w:r>
        <w:t xml:space="preserve"> The Gospel </w:t>
      </w:r>
      <w:proofErr w:type="spellStart"/>
      <w:r>
        <w:t>of</w:t>
      </w:r>
      <w:proofErr w:type="spellEnd"/>
      <w:r>
        <w:t xml:space="preserve"> Sri Ramakrishna, p.76.</w:t>
      </w:r>
    </w:p>
  </w:footnote>
  <w:footnote w:id="13">
    <w:p w:rsidR="0083146D" w:rsidRDefault="0083146D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="00D64738">
        <w:t>Da c</w:t>
      </w:r>
      <w:r>
        <w:t>asta dos sacerdotes (nota do tradutor).</w:t>
      </w:r>
    </w:p>
  </w:footnote>
  <w:footnote w:id="14">
    <w:p w:rsidR="00B1677F" w:rsidRDefault="00B1677F">
      <w:pPr>
        <w:pStyle w:val="Textodenotaderodap"/>
      </w:pPr>
      <w:r>
        <w:rPr>
          <w:rStyle w:val="Refdenotaderodap"/>
        </w:rPr>
        <w:footnoteRef/>
      </w:r>
      <w:r>
        <w:t xml:space="preserve"> Ibid., p.33.</w:t>
      </w:r>
    </w:p>
  </w:footnote>
  <w:footnote w:id="15">
    <w:p w:rsidR="00C44C53" w:rsidRDefault="00C44C53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C44C53">
        <w:t>Salmos, 5.11</w:t>
      </w:r>
      <w:r>
        <w:t>.</w:t>
      </w:r>
    </w:p>
  </w:footnote>
  <w:footnote w:id="16">
    <w:p w:rsidR="00C44C53" w:rsidRPr="00C44C53" w:rsidRDefault="00C44C53">
      <w:pPr>
        <w:pStyle w:val="Textodenotaderodap"/>
      </w:pPr>
      <w:r w:rsidRPr="00C44C53">
        <w:footnoteRef/>
      </w:r>
      <w:r w:rsidRPr="00C44C53">
        <w:t xml:space="preserve"> Salmos 29.2</w:t>
      </w:r>
    </w:p>
  </w:footnote>
  <w:footnote w:id="17">
    <w:p w:rsidR="00C44C53" w:rsidRDefault="00C44C53">
      <w:pPr>
        <w:pStyle w:val="Textodenotaderodap"/>
      </w:pPr>
      <w:r w:rsidRPr="00F46D8C">
        <w:footnoteRef/>
      </w:r>
      <w:r>
        <w:t xml:space="preserve"> </w:t>
      </w:r>
      <w:r w:rsidR="00F46D8C" w:rsidRPr="00F46D8C">
        <w:t>Ib. 34.3</w:t>
      </w:r>
    </w:p>
  </w:footnote>
  <w:footnote w:id="18">
    <w:p w:rsidR="00F46D8C" w:rsidRDefault="00F46D8C">
      <w:pPr>
        <w:pStyle w:val="Textodenotaderodap"/>
      </w:pPr>
      <w:r>
        <w:rPr>
          <w:rStyle w:val="Refdenotaderodap"/>
        </w:rPr>
        <w:footnoteRef/>
      </w:r>
      <w:r>
        <w:t xml:space="preserve"> Salmos, 66, 1-2.</w:t>
      </w:r>
    </w:p>
  </w:footnote>
  <w:footnote w:id="19">
    <w:p w:rsidR="00F46D8C" w:rsidRDefault="00F46D8C">
      <w:pPr>
        <w:pStyle w:val="Textodenotaderodap"/>
      </w:pPr>
      <w:r>
        <w:rPr>
          <w:rStyle w:val="Refdenotaderodap"/>
        </w:rPr>
        <w:footnoteRef/>
      </w:r>
      <w:r>
        <w:t xml:space="preserve"> Ib. 63.4.</w:t>
      </w:r>
    </w:p>
  </w:footnote>
  <w:footnote w:id="20">
    <w:p w:rsidR="008A6C2D" w:rsidRDefault="008A6C2D">
      <w:pPr>
        <w:pStyle w:val="Textodenotaderodap"/>
      </w:pPr>
      <w:r>
        <w:rPr>
          <w:rStyle w:val="Refdenotaderodap"/>
        </w:rPr>
        <w:footnoteRef/>
      </w:r>
      <w:r>
        <w:t xml:space="preserve"> Solitude</w:t>
      </w:r>
      <w:r w:rsidR="003501AD">
        <w:t xml:space="preserve"> [do inglês solitude]</w:t>
      </w:r>
      <w:r>
        <w:t xml:space="preserve"> é </w:t>
      </w:r>
      <w:r w:rsidRPr="008A6C2D">
        <w:t>o i</w:t>
      </w:r>
      <w:r w:rsidR="003501AD">
        <w:t>solamento ou reclusão voluntária</w:t>
      </w:r>
      <w:r>
        <w:t xml:space="preserve">, </w:t>
      </w:r>
      <w:r w:rsidRPr="008A6C2D">
        <w:t>não significando, propriamente, estado de solidão.</w:t>
      </w:r>
      <w:r>
        <w:t xml:space="preserve"> (Wikipédia – nota do tradutor).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BFA"/>
    <w:rsid w:val="00000546"/>
    <w:rsid w:val="000008D6"/>
    <w:rsid w:val="00013E35"/>
    <w:rsid w:val="00022132"/>
    <w:rsid w:val="000371BA"/>
    <w:rsid w:val="0003729F"/>
    <w:rsid w:val="00051682"/>
    <w:rsid w:val="0005279D"/>
    <w:rsid w:val="00052BE2"/>
    <w:rsid w:val="00055869"/>
    <w:rsid w:val="00086737"/>
    <w:rsid w:val="000A6496"/>
    <w:rsid w:val="000C4DAB"/>
    <w:rsid w:val="000D73FF"/>
    <w:rsid w:val="00102213"/>
    <w:rsid w:val="00130DE5"/>
    <w:rsid w:val="00135EF0"/>
    <w:rsid w:val="001424B1"/>
    <w:rsid w:val="0014391C"/>
    <w:rsid w:val="001536AE"/>
    <w:rsid w:val="00161604"/>
    <w:rsid w:val="00165506"/>
    <w:rsid w:val="001666ED"/>
    <w:rsid w:val="0017614B"/>
    <w:rsid w:val="00180FA4"/>
    <w:rsid w:val="00182E06"/>
    <w:rsid w:val="0018543D"/>
    <w:rsid w:val="00191E71"/>
    <w:rsid w:val="001A30A2"/>
    <w:rsid w:val="001A717D"/>
    <w:rsid w:val="001C13B0"/>
    <w:rsid w:val="001C3003"/>
    <w:rsid w:val="001E51DF"/>
    <w:rsid w:val="001F38D8"/>
    <w:rsid w:val="00202F69"/>
    <w:rsid w:val="00215978"/>
    <w:rsid w:val="002255EF"/>
    <w:rsid w:val="00227F24"/>
    <w:rsid w:val="002330FE"/>
    <w:rsid w:val="00244CEA"/>
    <w:rsid w:val="002541DB"/>
    <w:rsid w:val="002604CB"/>
    <w:rsid w:val="0026365B"/>
    <w:rsid w:val="0027046D"/>
    <w:rsid w:val="002926C6"/>
    <w:rsid w:val="002966EE"/>
    <w:rsid w:val="002A670C"/>
    <w:rsid w:val="002C1A66"/>
    <w:rsid w:val="002D0624"/>
    <w:rsid w:val="002D3127"/>
    <w:rsid w:val="002E07BF"/>
    <w:rsid w:val="002E1303"/>
    <w:rsid w:val="002F067B"/>
    <w:rsid w:val="002F6FE6"/>
    <w:rsid w:val="003062B6"/>
    <w:rsid w:val="00340295"/>
    <w:rsid w:val="00347AB4"/>
    <w:rsid w:val="003501AD"/>
    <w:rsid w:val="00356F57"/>
    <w:rsid w:val="003776E9"/>
    <w:rsid w:val="00381759"/>
    <w:rsid w:val="00385152"/>
    <w:rsid w:val="003879D4"/>
    <w:rsid w:val="003A717F"/>
    <w:rsid w:val="003C5311"/>
    <w:rsid w:val="003D72BC"/>
    <w:rsid w:val="003F4ACE"/>
    <w:rsid w:val="00403329"/>
    <w:rsid w:val="00407618"/>
    <w:rsid w:val="00407B7A"/>
    <w:rsid w:val="00433E70"/>
    <w:rsid w:val="00434CAD"/>
    <w:rsid w:val="0043742E"/>
    <w:rsid w:val="00444A5A"/>
    <w:rsid w:val="00445827"/>
    <w:rsid w:val="004562F9"/>
    <w:rsid w:val="00460403"/>
    <w:rsid w:val="004616DC"/>
    <w:rsid w:val="004654B0"/>
    <w:rsid w:val="004657F4"/>
    <w:rsid w:val="00477A86"/>
    <w:rsid w:val="0048222E"/>
    <w:rsid w:val="00483256"/>
    <w:rsid w:val="0048396A"/>
    <w:rsid w:val="00486DCB"/>
    <w:rsid w:val="00491A6E"/>
    <w:rsid w:val="0049601E"/>
    <w:rsid w:val="004A0B61"/>
    <w:rsid w:val="004B1552"/>
    <w:rsid w:val="004B19F2"/>
    <w:rsid w:val="004C2AA1"/>
    <w:rsid w:val="004D5B2A"/>
    <w:rsid w:val="004D6AD5"/>
    <w:rsid w:val="00500174"/>
    <w:rsid w:val="00502C27"/>
    <w:rsid w:val="00504130"/>
    <w:rsid w:val="00520A99"/>
    <w:rsid w:val="005224B5"/>
    <w:rsid w:val="00531E7C"/>
    <w:rsid w:val="005374AA"/>
    <w:rsid w:val="00544286"/>
    <w:rsid w:val="00561F03"/>
    <w:rsid w:val="005666DB"/>
    <w:rsid w:val="005702FD"/>
    <w:rsid w:val="005A1272"/>
    <w:rsid w:val="005B3354"/>
    <w:rsid w:val="005B360F"/>
    <w:rsid w:val="005C3A1D"/>
    <w:rsid w:val="005C553E"/>
    <w:rsid w:val="005C59B5"/>
    <w:rsid w:val="005F4372"/>
    <w:rsid w:val="005F57AF"/>
    <w:rsid w:val="00602B60"/>
    <w:rsid w:val="00614D57"/>
    <w:rsid w:val="00615C81"/>
    <w:rsid w:val="00617C26"/>
    <w:rsid w:val="006246CC"/>
    <w:rsid w:val="006246E9"/>
    <w:rsid w:val="006261D2"/>
    <w:rsid w:val="00631FBB"/>
    <w:rsid w:val="00632446"/>
    <w:rsid w:val="00670EA1"/>
    <w:rsid w:val="006B64F4"/>
    <w:rsid w:val="006C68D6"/>
    <w:rsid w:val="006D5285"/>
    <w:rsid w:val="006E3FB3"/>
    <w:rsid w:val="007103AB"/>
    <w:rsid w:val="00710F77"/>
    <w:rsid w:val="00711ABE"/>
    <w:rsid w:val="00712B67"/>
    <w:rsid w:val="007140F7"/>
    <w:rsid w:val="00730294"/>
    <w:rsid w:val="00731C74"/>
    <w:rsid w:val="0073398D"/>
    <w:rsid w:val="00741712"/>
    <w:rsid w:val="007540BB"/>
    <w:rsid w:val="00756097"/>
    <w:rsid w:val="0079159D"/>
    <w:rsid w:val="007A2B7F"/>
    <w:rsid w:val="007A32E3"/>
    <w:rsid w:val="007A3E8F"/>
    <w:rsid w:val="007B127B"/>
    <w:rsid w:val="007B558C"/>
    <w:rsid w:val="007C0272"/>
    <w:rsid w:val="007C1522"/>
    <w:rsid w:val="007D2702"/>
    <w:rsid w:val="00801799"/>
    <w:rsid w:val="0081235F"/>
    <w:rsid w:val="0081272B"/>
    <w:rsid w:val="00815562"/>
    <w:rsid w:val="0082453F"/>
    <w:rsid w:val="0083146D"/>
    <w:rsid w:val="008317D7"/>
    <w:rsid w:val="00847FE2"/>
    <w:rsid w:val="00870FC6"/>
    <w:rsid w:val="00873F46"/>
    <w:rsid w:val="00875A7E"/>
    <w:rsid w:val="00876C77"/>
    <w:rsid w:val="008A2DD0"/>
    <w:rsid w:val="008A6C2D"/>
    <w:rsid w:val="008B3F07"/>
    <w:rsid w:val="008B5F48"/>
    <w:rsid w:val="008D1CFF"/>
    <w:rsid w:val="008E0D06"/>
    <w:rsid w:val="008E178C"/>
    <w:rsid w:val="008E39B4"/>
    <w:rsid w:val="008F75E4"/>
    <w:rsid w:val="00906123"/>
    <w:rsid w:val="00921E10"/>
    <w:rsid w:val="009414CD"/>
    <w:rsid w:val="00946A7C"/>
    <w:rsid w:val="009511A1"/>
    <w:rsid w:val="00966E45"/>
    <w:rsid w:val="00977D7F"/>
    <w:rsid w:val="00981E2A"/>
    <w:rsid w:val="009823D8"/>
    <w:rsid w:val="00983078"/>
    <w:rsid w:val="00983F5D"/>
    <w:rsid w:val="00992AF7"/>
    <w:rsid w:val="00993AE7"/>
    <w:rsid w:val="00996221"/>
    <w:rsid w:val="009B7643"/>
    <w:rsid w:val="009D46FF"/>
    <w:rsid w:val="009F1CC1"/>
    <w:rsid w:val="009F52D2"/>
    <w:rsid w:val="009F5336"/>
    <w:rsid w:val="00A20A62"/>
    <w:rsid w:val="00A2162B"/>
    <w:rsid w:val="00A21C65"/>
    <w:rsid w:val="00A24D4D"/>
    <w:rsid w:val="00A34CA5"/>
    <w:rsid w:val="00A36BAE"/>
    <w:rsid w:val="00A533B4"/>
    <w:rsid w:val="00A552F9"/>
    <w:rsid w:val="00A66B84"/>
    <w:rsid w:val="00A75457"/>
    <w:rsid w:val="00A76ACE"/>
    <w:rsid w:val="00A76E0A"/>
    <w:rsid w:val="00AA6BB9"/>
    <w:rsid w:val="00AB2C6D"/>
    <w:rsid w:val="00AD5C90"/>
    <w:rsid w:val="00AD5D98"/>
    <w:rsid w:val="00AD7466"/>
    <w:rsid w:val="00AE0060"/>
    <w:rsid w:val="00AF4A34"/>
    <w:rsid w:val="00B00B28"/>
    <w:rsid w:val="00B041E1"/>
    <w:rsid w:val="00B059C7"/>
    <w:rsid w:val="00B07D5A"/>
    <w:rsid w:val="00B1677F"/>
    <w:rsid w:val="00B173D2"/>
    <w:rsid w:val="00B37B9C"/>
    <w:rsid w:val="00B43512"/>
    <w:rsid w:val="00B603A3"/>
    <w:rsid w:val="00B65E40"/>
    <w:rsid w:val="00B72F58"/>
    <w:rsid w:val="00B8427B"/>
    <w:rsid w:val="00B866BA"/>
    <w:rsid w:val="00B92BE4"/>
    <w:rsid w:val="00BA24F9"/>
    <w:rsid w:val="00BA6270"/>
    <w:rsid w:val="00BB5F27"/>
    <w:rsid w:val="00BD36D2"/>
    <w:rsid w:val="00BD6217"/>
    <w:rsid w:val="00BF1078"/>
    <w:rsid w:val="00BF167A"/>
    <w:rsid w:val="00BF4545"/>
    <w:rsid w:val="00C02E8E"/>
    <w:rsid w:val="00C0369B"/>
    <w:rsid w:val="00C16DFE"/>
    <w:rsid w:val="00C20B63"/>
    <w:rsid w:val="00C3549C"/>
    <w:rsid w:val="00C35999"/>
    <w:rsid w:val="00C44C53"/>
    <w:rsid w:val="00C47637"/>
    <w:rsid w:val="00C55366"/>
    <w:rsid w:val="00C646CD"/>
    <w:rsid w:val="00C91185"/>
    <w:rsid w:val="00CA045F"/>
    <w:rsid w:val="00CB135C"/>
    <w:rsid w:val="00CC3212"/>
    <w:rsid w:val="00CD3FAD"/>
    <w:rsid w:val="00CE5DA2"/>
    <w:rsid w:val="00CF3991"/>
    <w:rsid w:val="00CF7D61"/>
    <w:rsid w:val="00D22F90"/>
    <w:rsid w:val="00D32DE8"/>
    <w:rsid w:val="00D336E4"/>
    <w:rsid w:val="00D61135"/>
    <w:rsid w:val="00D64738"/>
    <w:rsid w:val="00D85F9F"/>
    <w:rsid w:val="00D86CE0"/>
    <w:rsid w:val="00DA3C09"/>
    <w:rsid w:val="00DA507F"/>
    <w:rsid w:val="00DB385B"/>
    <w:rsid w:val="00DB40D4"/>
    <w:rsid w:val="00DC6DD8"/>
    <w:rsid w:val="00DE3365"/>
    <w:rsid w:val="00E04F42"/>
    <w:rsid w:val="00E12DBA"/>
    <w:rsid w:val="00E255DD"/>
    <w:rsid w:val="00E27E9C"/>
    <w:rsid w:val="00E42ECF"/>
    <w:rsid w:val="00E62119"/>
    <w:rsid w:val="00E92E03"/>
    <w:rsid w:val="00E96158"/>
    <w:rsid w:val="00EB4070"/>
    <w:rsid w:val="00ED533E"/>
    <w:rsid w:val="00ED5E47"/>
    <w:rsid w:val="00EE1E55"/>
    <w:rsid w:val="00EF2AC4"/>
    <w:rsid w:val="00F04F95"/>
    <w:rsid w:val="00F07F0C"/>
    <w:rsid w:val="00F10D15"/>
    <w:rsid w:val="00F12F6C"/>
    <w:rsid w:val="00F1645E"/>
    <w:rsid w:val="00F324DF"/>
    <w:rsid w:val="00F32F31"/>
    <w:rsid w:val="00F40DF6"/>
    <w:rsid w:val="00F41982"/>
    <w:rsid w:val="00F4576C"/>
    <w:rsid w:val="00F46D8C"/>
    <w:rsid w:val="00F5523A"/>
    <w:rsid w:val="00F55A01"/>
    <w:rsid w:val="00F60814"/>
    <w:rsid w:val="00F67103"/>
    <w:rsid w:val="00F73C7B"/>
    <w:rsid w:val="00F76044"/>
    <w:rsid w:val="00F963A8"/>
    <w:rsid w:val="00FA44E3"/>
    <w:rsid w:val="00FB3C68"/>
    <w:rsid w:val="00FC3DB2"/>
    <w:rsid w:val="00FC4BFA"/>
    <w:rsid w:val="00FD632C"/>
    <w:rsid w:val="00FE28E3"/>
    <w:rsid w:val="00FE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FC4BFA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t-BR"/>
    </w:rPr>
  </w:style>
  <w:style w:type="character" w:customStyle="1" w:styleId="TtuloChar">
    <w:name w:val="Título Char"/>
    <w:basedOn w:val="Fontepargpadro"/>
    <w:link w:val="Ttulo"/>
    <w:rsid w:val="00FC4BFA"/>
    <w:rPr>
      <w:rFonts w:ascii="Times New Roman" w:eastAsia="Times New Roman" w:hAnsi="Times New Roman" w:cs="Times New Roman"/>
      <w:b/>
      <w:bCs/>
      <w:sz w:val="28"/>
      <w:szCs w:val="28"/>
      <w:lang w:val="pt-BR"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FC4BF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FC4BFA"/>
    <w:rPr>
      <w:rFonts w:ascii="Calibri" w:eastAsia="Calibri" w:hAnsi="Calibri" w:cs="Times New Roman"/>
      <w:sz w:val="20"/>
      <w:szCs w:val="20"/>
      <w:lang w:val="pt-BR"/>
    </w:rPr>
  </w:style>
  <w:style w:type="character" w:styleId="Hyperlink">
    <w:name w:val="Hyperlink"/>
    <w:basedOn w:val="Fontepargpadro"/>
    <w:uiPriority w:val="99"/>
    <w:unhideWhenUsed/>
    <w:rsid w:val="0048222E"/>
    <w:rPr>
      <w:color w:val="0000FF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4657F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657F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4657F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657F4"/>
    <w:rPr>
      <w:lang w:val="pt-BR"/>
    </w:rPr>
  </w:style>
  <w:style w:type="character" w:styleId="Refdenotaderodap">
    <w:name w:val="footnote reference"/>
    <w:basedOn w:val="Fontepargpadro"/>
    <w:uiPriority w:val="99"/>
    <w:semiHidden/>
    <w:unhideWhenUsed/>
    <w:rsid w:val="005C59B5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F1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F1CC1"/>
    <w:rPr>
      <w:rFonts w:ascii="Tahoma" w:hAnsi="Tahoma" w:cs="Tahoma"/>
      <w:sz w:val="16"/>
      <w:szCs w:val="16"/>
      <w:lang w:val="pt-BR"/>
    </w:rPr>
  </w:style>
  <w:style w:type="character" w:customStyle="1" w:styleId="apple-converted-space">
    <w:name w:val="apple-converted-space"/>
    <w:basedOn w:val="Fontepargpadro"/>
    <w:rsid w:val="002E07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FC4BFA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t-BR"/>
    </w:rPr>
  </w:style>
  <w:style w:type="character" w:customStyle="1" w:styleId="TtuloChar">
    <w:name w:val="Título Char"/>
    <w:basedOn w:val="Fontepargpadro"/>
    <w:link w:val="Ttulo"/>
    <w:rsid w:val="00FC4BFA"/>
    <w:rPr>
      <w:rFonts w:ascii="Times New Roman" w:eastAsia="Times New Roman" w:hAnsi="Times New Roman" w:cs="Times New Roman"/>
      <w:b/>
      <w:bCs/>
      <w:sz w:val="28"/>
      <w:szCs w:val="28"/>
      <w:lang w:val="pt-BR"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FC4BF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FC4BFA"/>
    <w:rPr>
      <w:rFonts w:ascii="Calibri" w:eastAsia="Calibri" w:hAnsi="Calibri" w:cs="Times New Roman"/>
      <w:sz w:val="20"/>
      <w:szCs w:val="20"/>
      <w:lang w:val="pt-BR"/>
    </w:rPr>
  </w:style>
  <w:style w:type="character" w:styleId="Hyperlink">
    <w:name w:val="Hyperlink"/>
    <w:basedOn w:val="Fontepargpadro"/>
    <w:uiPriority w:val="99"/>
    <w:unhideWhenUsed/>
    <w:rsid w:val="0048222E"/>
    <w:rPr>
      <w:color w:val="0000FF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4657F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657F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4657F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657F4"/>
    <w:rPr>
      <w:lang w:val="pt-BR"/>
    </w:rPr>
  </w:style>
  <w:style w:type="character" w:styleId="Refdenotaderodap">
    <w:name w:val="footnote reference"/>
    <w:basedOn w:val="Fontepargpadro"/>
    <w:uiPriority w:val="99"/>
    <w:semiHidden/>
    <w:unhideWhenUsed/>
    <w:rsid w:val="005C59B5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F1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F1CC1"/>
    <w:rPr>
      <w:rFonts w:ascii="Tahoma" w:hAnsi="Tahoma" w:cs="Tahoma"/>
      <w:sz w:val="16"/>
      <w:szCs w:val="16"/>
      <w:lang w:val="pt-BR"/>
    </w:rPr>
  </w:style>
  <w:style w:type="character" w:customStyle="1" w:styleId="apple-converted-space">
    <w:name w:val="apple-converted-space"/>
    <w:basedOn w:val="Fontepargpadro"/>
    <w:rsid w:val="002E07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36FD8-7421-461E-A9A6-6BC50D7CE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8</Pages>
  <Words>2827</Words>
  <Characters>15549</Characters>
  <Application>Microsoft Office Word</Application>
  <DocSecurity>0</DocSecurity>
  <Lines>129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FIATGROUP</Company>
  <LinksUpToDate>false</LinksUpToDate>
  <CharactersWithSpaces>18340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Eduardo Pimenta</cp:lastModifiedBy>
  <cp:revision>25</cp:revision>
  <cp:lastPrinted>2016-08-21T13:14:00Z</cp:lastPrinted>
  <dcterms:created xsi:type="dcterms:W3CDTF">2016-08-06T16:45:00Z</dcterms:created>
  <dcterms:modified xsi:type="dcterms:W3CDTF">2016-09-10T19:09:00Z</dcterms:modified>
</cp:coreProperties>
</file>