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ABF27" w14:textId="3C765800" w:rsidR="00556EA3" w:rsidRPr="00556EA3" w:rsidRDefault="00A9677C" w:rsidP="00556EA3">
      <w:pPr>
        <w:pStyle w:val="Ttulo11"/>
        <w:keepNext/>
        <w:keepLines/>
        <w:rPr>
          <w:rFonts w:ascii="Book Antiqua" w:eastAsiaTheme="minorHAnsi" w:hAnsi="Book Antiqua" w:cstheme="minorBidi"/>
          <w:b w:val="0"/>
          <w:bCs w:val="0"/>
          <w:color w:val="FF0000"/>
          <w:sz w:val="32"/>
          <w:szCs w:val="32"/>
        </w:rPr>
      </w:pPr>
      <w:r>
        <w:rPr>
          <w:rFonts w:ascii="Book Antiqua" w:eastAsiaTheme="minorHAnsi" w:hAnsi="Book Antiqua" w:cstheme="minorBidi"/>
          <w:b w:val="0"/>
          <w:bCs w:val="0"/>
          <w:color w:val="FF0000"/>
          <w:sz w:val="32"/>
          <w:szCs w:val="32"/>
        </w:rPr>
        <w:t>A VIDA ESPIRITUAL E A PERSEVERANÇA</w:t>
      </w:r>
      <w:r>
        <w:rPr>
          <w:rStyle w:val="Refdenotaderodap"/>
          <w:rFonts w:ascii="Book Antiqua" w:eastAsiaTheme="minorHAnsi" w:hAnsi="Book Antiqua" w:cstheme="minorBidi"/>
          <w:b w:val="0"/>
          <w:bCs w:val="0"/>
          <w:color w:val="FF0000"/>
          <w:sz w:val="32"/>
          <w:szCs w:val="32"/>
        </w:rPr>
        <w:footnoteReference w:id="1"/>
      </w:r>
    </w:p>
    <w:p w14:paraId="54BAA659" w14:textId="269A0B82" w:rsidR="00B961CC" w:rsidRDefault="00556EA3" w:rsidP="00B961CC">
      <w:pPr>
        <w:pStyle w:val="Textodocorpo30"/>
        <w:spacing w:after="360"/>
        <w:rPr>
          <w:rFonts w:ascii="Book Antiqua" w:hAnsi="Book Antiqua"/>
          <w:b w:val="0"/>
          <w:bCs w:val="0"/>
          <w:color w:val="000000"/>
          <w:sz w:val="26"/>
          <w:szCs w:val="26"/>
          <w:lang w:eastAsia="pt-BR" w:bidi="pt-BR"/>
        </w:rPr>
      </w:pPr>
      <w:r w:rsidRPr="00B961CC">
        <w:rPr>
          <w:rFonts w:ascii="Book Antiqua" w:hAnsi="Book Antiqua"/>
          <w:b w:val="0"/>
          <w:bCs w:val="0"/>
          <w:color w:val="000000"/>
          <w:sz w:val="26"/>
          <w:szCs w:val="26"/>
          <w:lang w:eastAsia="pt-BR" w:bidi="pt-BR"/>
        </w:rPr>
        <w:t>Swami Paratparananda</w:t>
      </w:r>
      <w:r w:rsidR="00B961CC">
        <w:rPr>
          <w:rStyle w:val="Refdenotaderodap"/>
          <w:rFonts w:ascii="Book Antiqua" w:hAnsi="Book Antiqua"/>
          <w:b w:val="0"/>
          <w:bCs w:val="0"/>
          <w:color w:val="000000"/>
          <w:sz w:val="26"/>
          <w:szCs w:val="26"/>
          <w:lang w:eastAsia="pt-BR" w:bidi="pt-BR"/>
        </w:rPr>
        <w:footnoteReference w:id="2"/>
      </w:r>
    </w:p>
    <w:p w14:paraId="7EB83857" w14:textId="4E3FED88" w:rsidR="00A9677C" w:rsidRDefault="003654B5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3654B5">
        <w:rPr>
          <w:rFonts w:ascii="Book Antiqua" w:hAnsi="Book Antiqua"/>
          <w:sz w:val="26"/>
          <w:szCs w:val="26"/>
        </w:rPr>
        <w:t xml:space="preserve">Sabemos bem que para lograr êxito em qualquer esforço, profissão ou carreira, se necessita perseverança. </w:t>
      </w:r>
      <w:r>
        <w:rPr>
          <w:rFonts w:ascii="Book Antiqua" w:hAnsi="Book Antiqua"/>
          <w:sz w:val="26"/>
          <w:szCs w:val="26"/>
        </w:rPr>
        <w:t xml:space="preserve">Isso é muito mais certo na vida espiritual, pois nesta não há máquinas ou instrumentos que nos possam ajudar, </w:t>
      </w:r>
      <w:r w:rsidR="00AE2441">
        <w:rPr>
          <w:rFonts w:ascii="Book Antiqua" w:hAnsi="Book Antiqua"/>
          <w:sz w:val="26"/>
          <w:szCs w:val="26"/>
        </w:rPr>
        <w:t>n</w:t>
      </w:r>
      <w:r>
        <w:rPr>
          <w:rFonts w:ascii="Book Antiqua" w:hAnsi="Book Antiqua"/>
          <w:sz w:val="26"/>
          <w:szCs w:val="26"/>
        </w:rPr>
        <w:t>o entanto, as pessoas, especialmente na época atual, esperam ter os resultados de suas ações de imediato ou o mais rápido possível. A maioria dos que iniciam o caminho espiritual não t</w:t>
      </w:r>
      <w:r w:rsidR="0049349E">
        <w:rPr>
          <w:rFonts w:ascii="Book Antiqua" w:hAnsi="Book Antiqua"/>
          <w:sz w:val="26"/>
          <w:szCs w:val="26"/>
        </w:rPr>
        <w:t>ê</w:t>
      </w:r>
      <w:r>
        <w:rPr>
          <w:rFonts w:ascii="Book Antiqua" w:hAnsi="Book Antiqua"/>
          <w:sz w:val="26"/>
          <w:szCs w:val="26"/>
        </w:rPr>
        <w:t>m paciência e por conseguinte, depois de praticar as disciplinas durante alguns meses</w:t>
      </w:r>
      <w:r w:rsidR="00AE2441">
        <w:rPr>
          <w:rFonts w:ascii="Book Antiqua" w:hAnsi="Book Antiqua"/>
          <w:sz w:val="26"/>
          <w:szCs w:val="26"/>
        </w:rPr>
        <w:t>,</w:t>
      </w:r>
      <w:r>
        <w:rPr>
          <w:rFonts w:ascii="Book Antiqua" w:hAnsi="Book Antiqua"/>
          <w:sz w:val="26"/>
          <w:szCs w:val="26"/>
        </w:rPr>
        <w:t xml:space="preserve"> ao verem que não podem acalmar suas mentes ou seus sentidos e que ao contrário, se tornam mais agitados que antes, </w:t>
      </w:r>
      <w:r w:rsidR="0049349E">
        <w:rPr>
          <w:rFonts w:ascii="Book Antiqua" w:hAnsi="Book Antiqua"/>
          <w:sz w:val="26"/>
          <w:szCs w:val="26"/>
        </w:rPr>
        <w:t>se queixam de que não puderam fazer nenhum progresso. E muitas vezes se perguntam se estão seguindo o caminho correto, se após tudo Deus, as visões e</w:t>
      </w:r>
      <w:r w:rsidR="00E810DD">
        <w:rPr>
          <w:rFonts w:ascii="Book Antiqua" w:hAnsi="Book Antiqua"/>
          <w:sz w:val="26"/>
          <w:szCs w:val="26"/>
        </w:rPr>
        <w:t xml:space="preserve">      </w:t>
      </w:r>
      <w:r w:rsidR="0049349E">
        <w:rPr>
          <w:rFonts w:ascii="Book Antiqua" w:hAnsi="Book Antiqua"/>
          <w:sz w:val="26"/>
          <w:szCs w:val="26"/>
        </w:rPr>
        <w:t xml:space="preserve">essas coisas </w:t>
      </w:r>
      <w:r w:rsidR="00E810DD">
        <w:rPr>
          <w:rFonts w:ascii="Book Antiqua" w:hAnsi="Book Antiqua"/>
          <w:sz w:val="26"/>
          <w:szCs w:val="26"/>
        </w:rPr>
        <w:t>não serão nada mais do que ideias quiméricas, ilusórias, sem substância alguma, provocadas pelo jejum ou resultante de um cérebro febril.</w:t>
      </w:r>
      <w:r w:rsidR="009F00C2">
        <w:rPr>
          <w:rFonts w:ascii="Book Antiqua" w:hAnsi="Book Antiqua"/>
          <w:sz w:val="26"/>
          <w:szCs w:val="26"/>
        </w:rPr>
        <w:t xml:space="preserve"> Em alguns</w:t>
      </w:r>
      <w:r w:rsidR="00E810DD">
        <w:rPr>
          <w:rFonts w:ascii="Book Antiqua" w:hAnsi="Book Antiqua"/>
          <w:sz w:val="26"/>
          <w:szCs w:val="26"/>
        </w:rPr>
        <w:t xml:space="preserve"> </w:t>
      </w:r>
      <w:r w:rsidR="009F00C2">
        <w:rPr>
          <w:rFonts w:ascii="Book Antiqua" w:hAnsi="Book Antiqua"/>
          <w:sz w:val="26"/>
          <w:szCs w:val="26"/>
        </w:rPr>
        <w:t>esta condição de vacilação e dúvida pode ser passageira, em troca, em outros pode engendrar reações sérias, como abandonar o caminho e até converter-se em inimigos da religião</w:t>
      </w:r>
      <w:r w:rsidR="008A5258">
        <w:rPr>
          <w:rFonts w:ascii="Book Antiqua" w:hAnsi="Book Antiqua"/>
          <w:sz w:val="26"/>
          <w:szCs w:val="26"/>
        </w:rPr>
        <w:t xml:space="preserve">, dizendo que nela [na religião] não existe nada que possa ajudar o homem, ou ainda </w:t>
      </w:r>
      <w:r w:rsidR="00AE2441">
        <w:rPr>
          <w:rFonts w:ascii="Book Antiqua" w:hAnsi="Book Antiqua"/>
          <w:sz w:val="26"/>
          <w:szCs w:val="26"/>
        </w:rPr>
        <w:t xml:space="preserve">que </w:t>
      </w:r>
      <w:r w:rsidR="008A5258">
        <w:rPr>
          <w:rFonts w:ascii="Book Antiqua" w:hAnsi="Book Antiqua"/>
          <w:sz w:val="26"/>
          <w:szCs w:val="26"/>
        </w:rPr>
        <w:t>seria um impedimento ao seu progresso neste mundo. Este estado de dúvida e vacilação pode chegar a qualquer aspirante e não apenas aos principiantes. Até aqueles que seguiram o caminho espiritual com todo cuidado durante um longo tempo, podem chegar a sentir-se desta maneira</w:t>
      </w:r>
      <w:r w:rsidR="00A2278D">
        <w:rPr>
          <w:rFonts w:ascii="Book Antiqua" w:hAnsi="Book Antiqua"/>
          <w:sz w:val="26"/>
          <w:szCs w:val="26"/>
        </w:rPr>
        <w:t>, mas em seu caso essa vacilação não dura muito. Para eles esse estado é a “</w:t>
      </w:r>
      <w:r w:rsidR="00406905">
        <w:rPr>
          <w:rFonts w:ascii="Book Antiqua" w:hAnsi="Book Antiqua"/>
          <w:sz w:val="26"/>
          <w:szCs w:val="26"/>
        </w:rPr>
        <w:t>noite escura da alma”, em que têm que lutar para lograr um pouco da luz de Deus, mas sabem que logo virá o amanhecer e se irá a escuridão, que apesar de ser uma etapa dolorosa, devem passar por isso.</w:t>
      </w:r>
    </w:p>
    <w:p w14:paraId="24E9C50E" w14:textId="49604E03" w:rsidR="00406905" w:rsidRDefault="00406905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Vamos analisar por que ocorre isto. O que é que o homem espera da religião ou de levar </w:t>
      </w:r>
      <w:r w:rsidR="00AE2441">
        <w:rPr>
          <w:rFonts w:ascii="Book Antiqua" w:hAnsi="Book Antiqua"/>
          <w:sz w:val="26"/>
          <w:szCs w:val="26"/>
        </w:rPr>
        <w:t>uma</w:t>
      </w:r>
      <w:r>
        <w:rPr>
          <w:rFonts w:ascii="Book Antiqua" w:hAnsi="Book Antiqua"/>
          <w:sz w:val="26"/>
          <w:szCs w:val="26"/>
        </w:rPr>
        <w:t xml:space="preserve"> vida espiritual? Se procuramos profundamente os motivos que fazem ao ser humano atuar, acharemos na raiz de todas as atividades, se encontra o desejo pela liberdade e felicidade. </w:t>
      </w:r>
      <w:r w:rsidR="0015319B">
        <w:rPr>
          <w:rFonts w:ascii="Book Antiqua" w:hAnsi="Book Antiqua"/>
          <w:sz w:val="26"/>
          <w:szCs w:val="26"/>
        </w:rPr>
        <w:t xml:space="preserve">Mas cada um crê </w:t>
      </w:r>
      <w:r w:rsidR="0015319B">
        <w:rPr>
          <w:rFonts w:ascii="Book Antiqua" w:hAnsi="Book Antiqua"/>
          <w:sz w:val="26"/>
          <w:szCs w:val="26"/>
        </w:rPr>
        <w:lastRenderedPageBreak/>
        <w:t>que conseguindo este ou aquele objeto, terá a felicidade que busca. Então se esforça por alcançar esta meta ou obter esse objeto. No entanto, nem sempre ocorre que encontre experi</w:t>
      </w:r>
      <w:r w:rsidR="00AE2441">
        <w:rPr>
          <w:rFonts w:ascii="Book Antiqua" w:hAnsi="Book Antiqua"/>
          <w:sz w:val="26"/>
          <w:szCs w:val="26"/>
        </w:rPr>
        <w:t>ê</w:t>
      </w:r>
      <w:r w:rsidR="0015319B">
        <w:rPr>
          <w:rFonts w:ascii="Book Antiqua" w:hAnsi="Book Antiqua"/>
          <w:sz w:val="26"/>
          <w:szCs w:val="26"/>
        </w:rPr>
        <w:t xml:space="preserve">ncias agradáveis ao alcançar o objeto desejado. Muitas vezes descobre que a este objeto faltava as qualidades do objeto ideal e que não era o que buscava. </w:t>
      </w:r>
      <w:r w:rsidR="00630A80">
        <w:rPr>
          <w:rFonts w:ascii="Book Antiqua" w:hAnsi="Book Antiqua"/>
          <w:sz w:val="26"/>
          <w:szCs w:val="26"/>
        </w:rPr>
        <w:t xml:space="preserve">Desiludidos dessa maneira, os sábios de tempos antigos se deram conta de que a liberdade e </w:t>
      </w:r>
      <w:r w:rsidR="00F85E7C">
        <w:rPr>
          <w:rFonts w:ascii="Book Antiqua" w:hAnsi="Book Antiqua"/>
          <w:sz w:val="26"/>
          <w:szCs w:val="26"/>
        </w:rPr>
        <w:t>felicidade permanentes</w:t>
      </w:r>
      <w:r w:rsidR="00630A80">
        <w:rPr>
          <w:rFonts w:ascii="Book Antiqua" w:hAnsi="Book Antiqua"/>
          <w:sz w:val="26"/>
          <w:szCs w:val="26"/>
        </w:rPr>
        <w:t xml:space="preserve"> não podem ser encontradas no [mundo] externo e dirigiram sua busca para o </w:t>
      </w:r>
      <w:r w:rsidR="00F85E7C">
        <w:rPr>
          <w:rFonts w:ascii="Book Antiqua" w:hAnsi="Book Antiqua"/>
          <w:sz w:val="26"/>
          <w:szCs w:val="26"/>
        </w:rPr>
        <w:t xml:space="preserve">seu </w:t>
      </w:r>
      <w:r w:rsidR="00630A80">
        <w:rPr>
          <w:rFonts w:ascii="Book Antiqua" w:hAnsi="Book Antiqua"/>
          <w:sz w:val="26"/>
          <w:szCs w:val="26"/>
        </w:rPr>
        <w:t xml:space="preserve">interior, afastando-se totalmente dos objetos do mundo. </w:t>
      </w:r>
      <w:r w:rsidR="00F85E7C">
        <w:rPr>
          <w:rFonts w:ascii="Book Antiqua" w:hAnsi="Book Antiqua"/>
          <w:sz w:val="26"/>
          <w:szCs w:val="26"/>
        </w:rPr>
        <w:t>Como resultado dessa busca, alcançaram o próprio esp</w:t>
      </w:r>
      <w:r w:rsidR="0042034A">
        <w:rPr>
          <w:rFonts w:ascii="Book Antiqua" w:hAnsi="Book Antiqua"/>
          <w:sz w:val="26"/>
          <w:szCs w:val="26"/>
        </w:rPr>
        <w:t>í</w:t>
      </w:r>
      <w:r w:rsidR="00F85E7C">
        <w:rPr>
          <w:rFonts w:ascii="Book Antiqua" w:hAnsi="Book Antiqua"/>
          <w:sz w:val="26"/>
          <w:szCs w:val="26"/>
        </w:rPr>
        <w:t xml:space="preserve">rito e descobriram que a felicidade eterna está em si mesmos, a pesar de que a estavam buscando em todos os lados, como ocorre com o </w:t>
      </w:r>
      <w:r w:rsidR="002556E1" w:rsidRPr="0042034A">
        <w:rPr>
          <w:rFonts w:ascii="Book Antiqua" w:hAnsi="Book Antiqua"/>
          <w:i/>
          <w:iCs/>
          <w:sz w:val="26"/>
          <w:szCs w:val="26"/>
        </w:rPr>
        <w:t>almisclero</w:t>
      </w:r>
      <w:r w:rsidR="002556E1">
        <w:rPr>
          <w:rStyle w:val="Refdenotaderodap"/>
          <w:rFonts w:ascii="Book Antiqua" w:hAnsi="Book Antiqua"/>
          <w:sz w:val="26"/>
          <w:szCs w:val="26"/>
        </w:rPr>
        <w:footnoteReference w:id="3"/>
      </w:r>
      <w:r w:rsidR="002556E1">
        <w:rPr>
          <w:rFonts w:ascii="Book Antiqua" w:hAnsi="Book Antiqua"/>
          <w:sz w:val="26"/>
          <w:szCs w:val="26"/>
        </w:rPr>
        <w:t xml:space="preserve">, que percebendo o aroma do almíscar, corre para toda parte para obtê-lo, sem resultado e ao final quando esgotado pelos esforços e cansado, se deita para descansar, descobre que o aroma saía de seu próprio ventre e nunca esteve fora dele.  </w:t>
      </w:r>
    </w:p>
    <w:p w14:paraId="74BB7B50" w14:textId="5382B379" w:rsidR="0042034A" w:rsidRDefault="0042034A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O quadro que </w:t>
      </w:r>
      <w:r w:rsidR="005549BC">
        <w:rPr>
          <w:rFonts w:ascii="Book Antiqua" w:hAnsi="Book Antiqua"/>
          <w:sz w:val="26"/>
          <w:szCs w:val="26"/>
        </w:rPr>
        <w:t xml:space="preserve">as escrituras </w:t>
      </w:r>
      <w:r>
        <w:rPr>
          <w:rFonts w:ascii="Book Antiqua" w:hAnsi="Book Antiqua"/>
          <w:sz w:val="26"/>
          <w:szCs w:val="26"/>
        </w:rPr>
        <w:t>pintam sobre o homem que realizou intimamente seu próprio Ser é maravilhoso. “</w:t>
      </w:r>
      <w:r w:rsidR="00A373FB">
        <w:rPr>
          <w:rFonts w:ascii="Book Antiqua" w:hAnsi="Book Antiqua"/>
          <w:sz w:val="26"/>
          <w:szCs w:val="26"/>
        </w:rPr>
        <w:t>E</w:t>
      </w:r>
      <w:r>
        <w:rPr>
          <w:rFonts w:ascii="Book Antiqua" w:hAnsi="Book Antiqua"/>
          <w:sz w:val="26"/>
          <w:szCs w:val="26"/>
        </w:rPr>
        <w:t xml:space="preserve">ste </w:t>
      </w:r>
      <w:r w:rsidR="004523B0" w:rsidRPr="004523B0">
        <w:rPr>
          <w:rFonts w:ascii="Book Antiqua" w:hAnsi="Book Antiqua"/>
          <w:sz w:val="26"/>
          <w:szCs w:val="26"/>
        </w:rPr>
        <w:t>Ā</w:t>
      </w:r>
      <w:r>
        <w:rPr>
          <w:rFonts w:ascii="Book Antiqua" w:hAnsi="Book Antiqua"/>
          <w:sz w:val="26"/>
          <w:szCs w:val="26"/>
        </w:rPr>
        <w:t>tman – dizem – é único, já que interpenetra tudo e é a alma de todos os seres, mas brilha de diferentes maneiras através de diferentes objetos e seres</w:t>
      </w:r>
      <w:r w:rsidR="00ED7632">
        <w:rPr>
          <w:rFonts w:ascii="Book Antiqua" w:hAnsi="Book Antiqua"/>
          <w:sz w:val="26"/>
          <w:szCs w:val="26"/>
        </w:rPr>
        <w:t xml:space="preserve">, e aquele que </w:t>
      </w:r>
      <w:r w:rsidR="00AE2441">
        <w:rPr>
          <w:rFonts w:ascii="Book Antiqua" w:hAnsi="Book Antiqua"/>
          <w:sz w:val="26"/>
          <w:szCs w:val="26"/>
        </w:rPr>
        <w:t>O</w:t>
      </w:r>
      <w:r w:rsidR="00ED7632">
        <w:rPr>
          <w:rFonts w:ascii="Book Antiqua" w:hAnsi="Book Antiqua"/>
          <w:sz w:val="26"/>
          <w:szCs w:val="26"/>
        </w:rPr>
        <w:t xml:space="preserve"> experimenta intimamente como seu próprio Ser, apenas esse sábio desfruta da bem-aventurança </w:t>
      </w:r>
      <w:r w:rsidR="004523B0">
        <w:rPr>
          <w:rFonts w:ascii="Book Antiqua" w:hAnsi="Book Antiqua"/>
          <w:sz w:val="26"/>
          <w:szCs w:val="26"/>
        </w:rPr>
        <w:t xml:space="preserve">eterna e nenhum outro. Este </w:t>
      </w:r>
      <w:r w:rsidR="004523B0" w:rsidRPr="004523B0">
        <w:rPr>
          <w:rFonts w:ascii="Book Antiqua" w:hAnsi="Book Antiqua"/>
          <w:sz w:val="26"/>
          <w:szCs w:val="26"/>
        </w:rPr>
        <w:t>Ā</w:t>
      </w:r>
      <w:r w:rsidR="004523B0">
        <w:rPr>
          <w:rFonts w:ascii="Book Antiqua" w:hAnsi="Book Antiqua"/>
          <w:sz w:val="26"/>
          <w:szCs w:val="26"/>
        </w:rPr>
        <w:t>tman é eterno em meio ao perecedouro, a Consciência dos conscientes e o único que outorga a todos os frutos de suas ações e aquele que O vê manifestado em seu coração, a esse sábio pertence a paz eterna e nenhum outro.” Dizem também, “O conhecedor do Ātman vai além do pesar</w:t>
      </w:r>
      <w:r w:rsidR="009D64C4">
        <w:rPr>
          <w:rFonts w:ascii="Book Antiqua" w:hAnsi="Book Antiqua"/>
          <w:sz w:val="26"/>
          <w:szCs w:val="26"/>
        </w:rPr>
        <w:t xml:space="preserve">”. E também, “O conhecedor de Brahman alcança o Supremo”. </w:t>
      </w:r>
    </w:p>
    <w:p w14:paraId="25140EE9" w14:textId="3F1E1398" w:rsidR="0009545B" w:rsidRDefault="0009545B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Chegando a saber desse estado tão cheio de promessas, é natural que alguns tentem lográ-lo e com esse propósito, antes ou após buscar a felicidade em outras partes, recorram a religião. Não a religião no sentido que o homem comum a compreende, ou seja, a crença em alguns dogmas e credos, seguir certas normas e coisas assim, mas algo que fale de um Ser Superior não limitado por nenhuma dessas coisas</w:t>
      </w:r>
      <w:r w:rsidR="008F4213">
        <w:rPr>
          <w:rFonts w:ascii="Book Antiqua" w:hAnsi="Book Antiqua"/>
          <w:sz w:val="26"/>
          <w:szCs w:val="26"/>
        </w:rPr>
        <w:t xml:space="preserve"> e a algo que ensine os métodos para alcançar esse Ser. </w:t>
      </w:r>
    </w:p>
    <w:p w14:paraId="7FE28B47" w14:textId="137726A5" w:rsidR="008F4213" w:rsidRDefault="008F4213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A vida espiritual tampouco consiste em adquirir conhecimento livresco nem em saber interpretar bem as escrituras, mas em dirigir a mente a Deus. Sri Ramakrishna disse a respeito: “O que você vai aprender sobre Deus dos livros? </w:t>
      </w:r>
      <w:r w:rsidR="00D838F7">
        <w:rPr>
          <w:rFonts w:ascii="Book Antiqua" w:hAnsi="Book Antiqua"/>
          <w:sz w:val="26"/>
          <w:szCs w:val="26"/>
        </w:rPr>
        <w:t xml:space="preserve">Enquanto estiver longe do mercado só ouves um murmúrio incompreensível. </w:t>
      </w:r>
      <w:r w:rsidR="00D838F7">
        <w:rPr>
          <w:rFonts w:ascii="Book Antiqua" w:hAnsi="Book Antiqua"/>
          <w:sz w:val="26"/>
          <w:szCs w:val="26"/>
        </w:rPr>
        <w:lastRenderedPageBreak/>
        <w:t xml:space="preserve">Mas é muito diferente quando realmente estás ali. Então se ouve e se vê tudo claramente. Se ouve as pessoas dizendo, ‘comprem minhas batatas, é só pagar e levar’. </w:t>
      </w:r>
      <w:r w:rsidR="00371C12">
        <w:rPr>
          <w:rFonts w:ascii="Book Antiqua" w:hAnsi="Book Antiqua"/>
          <w:sz w:val="26"/>
          <w:szCs w:val="26"/>
        </w:rPr>
        <w:t>À</w:t>
      </w:r>
      <w:r w:rsidR="00D838F7">
        <w:rPr>
          <w:rFonts w:ascii="Book Antiqua" w:hAnsi="Book Antiqua"/>
          <w:sz w:val="26"/>
          <w:szCs w:val="26"/>
        </w:rPr>
        <w:t xml:space="preserve"> distância só se ouve o ruído surdo do oceano. Aproxime-se e verá muitos barcos navegando por ali, pássaros que voam e ondas que se quebram.” E conclui Sri Ramakrishna – “Não se pode obter um sentimento verdadeiro [de amor] por Deus com o estudo dos livros.</w:t>
      </w:r>
      <w:r w:rsidR="00693EBC">
        <w:rPr>
          <w:rFonts w:ascii="Book Antiqua" w:hAnsi="Book Antiqua"/>
          <w:sz w:val="26"/>
          <w:szCs w:val="26"/>
        </w:rPr>
        <w:t xml:space="preserve"> Esse sentimento é muito diferente daquele que se aprende das escrituras”. Alcançar a Deus, vê-Lo, sentir Sua presença intimamente, é religião,” disse Swami Vivekananda. E aqueles que realmente querem </w:t>
      </w:r>
      <w:r w:rsidR="00491E4F">
        <w:rPr>
          <w:rFonts w:ascii="Book Antiqua" w:hAnsi="Book Antiqua"/>
          <w:sz w:val="26"/>
          <w:szCs w:val="26"/>
        </w:rPr>
        <w:t xml:space="preserve">ver a Deus devem trabalhar duro até chegar </w:t>
      </w:r>
      <w:r w:rsidR="00AE6CD6">
        <w:rPr>
          <w:rFonts w:ascii="Book Antiqua" w:hAnsi="Book Antiqua"/>
          <w:sz w:val="26"/>
          <w:szCs w:val="26"/>
        </w:rPr>
        <w:t>à</w:t>
      </w:r>
      <w:r w:rsidR="00491E4F">
        <w:rPr>
          <w:rFonts w:ascii="Book Antiqua" w:hAnsi="Book Antiqua"/>
          <w:sz w:val="26"/>
          <w:szCs w:val="26"/>
        </w:rPr>
        <w:t xml:space="preserve"> meta, pois muitos são os perigos que estão no caminho, como as tentações do mudo, as paixões e a mente inconstante.</w:t>
      </w:r>
      <w:r w:rsidR="00AE6CD6">
        <w:rPr>
          <w:rFonts w:ascii="Book Antiqua" w:hAnsi="Book Antiqua"/>
          <w:sz w:val="26"/>
          <w:szCs w:val="26"/>
        </w:rPr>
        <w:t xml:space="preserve"> Quando podemos alcançá-Lo? </w:t>
      </w:r>
      <w:r w:rsidR="00BC236F">
        <w:rPr>
          <w:rFonts w:ascii="Book Antiqua" w:hAnsi="Book Antiqua"/>
          <w:sz w:val="26"/>
          <w:szCs w:val="26"/>
        </w:rPr>
        <w:t>Sri Ramakrishna responde: “Deus se revela a</w:t>
      </w:r>
      <w:r w:rsidR="00955110">
        <w:rPr>
          <w:rFonts w:ascii="Book Antiqua" w:hAnsi="Book Antiqua"/>
          <w:sz w:val="26"/>
          <w:szCs w:val="26"/>
        </w:rPr>
        <w:t>o</w:t>
      </w:r>
      <w:r w:rsidR="00BC236F">
        <w:rPr>
          <w:rFonts w:ascii="Book Antiqua" w:hAnsi="Book Antiqua"/>
          <w:sz w:val="26"/>
          <w:szCs w:val="26"/>
        </w:rPr>
        <w:t xml:space="preserve"> devoto que se sente atraído por Ele com a força reunida destas três atrações: a atração que um homem mundano sente pelas posses materiais, a atração de uma mãe por seu filho e a atração de uma fiel esposa por seu marido. Se se sente atraído por Deus com a força combinada dessas três atrações, então poderá alcançá-Lo”.</w:t>
      </w:r>
    </w:p>
    <w:p w14:paraId="4B097FD9" w14:textId="0235D39A" w:rsidR="004244F4" w:rsidRDefault="004244F4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Agora vejamos, muitas vezes ocorre que as pessoas que se interessam pela vida espiritual, pela descrição do estado maravilhoso que se logra ao alcançar a Deus, descobre que chegar a esse estado não é fácil, que requer grande esforço e total desapego. </w:t>
      </w:r>
      <w:r w:rsidR="00FF7330">
        <w:rPr>
          <w:rFonts w:ascii="Book Antiqua" w:hAnsi="Book Antiqua"/>
          <w:sz w:val="26"/>
          <w:szCs w:val="26"/>
        </w:rPr>
        <w:t>Como consequência, a maioria se desanima e se afasta do caminho, seja súbita ou gradualmente em diferentes etapas de s</w:t>
      </w:r>
      <w:r w:rsidR="00955110">
        <w:rPr>
          <w:rFonts w:ascii="Book Antiqua" w:hAnsi="Book Antiqua"/>
          <w:sz w:val="26"/>
          <w:szCs w:val="26"/>
        </w:rPr>
        <w:t>ua</w:t>
      </w:r>
      <w:r w:rsidR="00FF7330">
        <w:rPr>
          <w:rFonts w:ascii="Book Antiqua" w:hAnsi="Book Antiqua"/>
          <w:sz w:val="26"/>
          <w:szCs w:val="26"/>
        </w:rPr>
        <w:t xml:space="preserve"> aprendizagem. Há uma estória que ilustra como é a mentalidade do homem comum: Certa vez um aspirante foi ver um mestre espiritual com a intenção de ingressar no mosteiro. </w:t>
      </w:r>
      <w:r w:rsidR="004D0693">
        <w:rPr>
          <w:rFonts w:ascii="Book Antiqua" w:hAnsi="Book Antiqua"/>
          <w:sz w:val="26"/>
          <w:szCs w:val="26"/>
        </w:rPr>
        <w:t xml:space="preserve">Quando se aproximou do mestre e lhe pediu que permitisse viver com ele, este lhe disse: “Um discípulo tem muitos deveres que cumprir”. Em seguida lhe deu uma longa lista de tarefas que deixava pouco tempo para o descanso. Então o aspirante lhe perguntou: “Quais são os deveres do mestre?” </w:t>
      </w:r>
      <w:r w:rsidR="00B81A9A">
        <w:rPr>
          <w:rFonts w:ascii="Book Antiqua" w:hAnsi="Book Antiqua"/>
          <w:sz w:val="26"/>
          <w:szCs w:val="26"/>
        </w:rPr>
        <w:t>“</w:t>
      </w:r>
      <w:r w:rsidR="004D0693">
        <w:rPr>
          <w:rFonts w:ascii="Book Antiqua" w:hAnsi="Book Antiqua"/>
          <w:sz w:val="26"/>
          <w:szCs w:val="26"/>
        </w:rPr>
        <w:t xml:space="preserve">Receber </w:t>
      </w:r>
      <w:r w:rsidR="00B81A9A">
        <w:rPr>
          <w:rFonts w:ascii="Book Antiqua" w:hAnsi="Book Antiqua"/>
          <w:sz w:val="26"/>
          <w:szCs w:val="26"/>
        </w:rPr>
        <w:t>os serviços dos discípulos</w:t>
      </w:r>
      <w:r w:rsidR="00955110">
        <w:rPr>
          <w:rFonts w:ascii="Book Antiqua" w:hAnsi="Book Antiqua"/>
          <w:sz w:val="26"/>
          <w:szCs w:val="26"/>
        </w:rPr>
        <w:t xml:space="preserve">, </w:t>
      </w:r>
      <w:r w:rsidR="00B81A9A">
        <w:rPr>
          <w:rFonts w:ascii="Book Antiqua" w:hAnsi="Book Antiqua"/>
          <w:sz w:val="26"/>
          <w:szCs w:val="26"/>
        </w:rPr>
        <w:t xml:space="preserve">dar conselhos as pessoas que se aproximam e coisas deste tipo”, respondeu o Guru”. “Então me faça logo um Guru”, disse o aspirante. Pode ser que seja um mero conto, mas por trás deste relato está a realidade, ou seja, a atitude humana. </w:t>
      </w:r>
      <w:r w:rsidR="00BD1484">
        <w:rPr>
          <w:rFonts w:ascii="Book Antiqua" w:hAnsi="Book Antiqua"/>
          <w:sz w:val="26"/>
          <w:szCs w:val="26"/>
        </w:rPr>
        <w:t>Geralmente</w:t>
      </w:r>
      <w:r w:rsidR="00B81A9A">
        <w:rPr>
          <w:rFonts w:ascii="Book Antiqua" w:hAnsi="Book Antiqua"/>
          <w:sz w:val="26"/>
          <w:szCs w:val="26"/>
        </w:rPr>
        <w:t>, o ser humano não quer esforçar-se, quer ter tudo rapidamente, salvo naqueles trabalhos que realmente lhe interessam</w:t>
      </w:r>
      <w:r w:rsidR="000D6ADC">
        <w:rPr>
          <w:rFonts w:ascii="Book Antiqua" w:hAnsi="Book Antiqua"/>
          <w:sz w:val="26"/>
          <w:szCs w:val="26"/>
        </w:rPr>
        <w:t xml:space="preserve"> e em que os resultados são mais tangíveis. Por isso corre detrás dos milagres ou métodos que prometem dar-lhe resultados em um período muito curto. O triste nisto é que há pessoas que creem que já alcançaram a liberação, apenas por terem visitado</w:t>
      </w:r>
      <w:r w:rsidR="00BD1484">
        <w:rPr>
          <w:rFonts w:ascii="Book Antiqua" w:hAnsi="Book Antiqua"/>
          <w:sz w:val="26"/>
          <w:szCs w:val="26"/>
        </w:rPr>
        <w:t xml:space="preserve"> outras </w:t>
      </w:r>
      <w:r w:rsidR="000D6ADC">
        <w:rPr>
          <w:rFonts w:ascii="Book Antiqua" w:hAnsi="Book Antiqua"/>
          <w:sz w:val="26"/>
          <w:szCs w:val="26"/>
        </w:rPr>
        <w:t xml:space="preserve">que diziam poder outorgá-la a qualquer um que se acercasse. Pode isto ser correto? Sri Shankaracharya no </w:t>
      </w:r>
      <w:r w:rsidR="000D6ADC" w:rsidRPr="000D6ADC">
        <w:rPr>
          <w:rFonts w:ascii="Book Antiqua" w:hAnsi="Book Antiqua"/>
          <w:i/>
          <w:iCs/>
          <w:sz w:val="26"/>
          <w:szCs w:val="26"/>
        </w:rPr>
        <w:t>Vivekachudamoni</w:t>
      </w:r>
      <w:r w:rsidR="000D6ADC">
        <w:rPr>
          <w:rFonts w:ascii="Book Antiqua" w:hAnsi="Book Antiqua"/>
          <w:sz w:val="26"/>
          <w:szCs w:val="26"/>
        </w:rPr>
        <w:t xml:space="preserve"> aclara esta dúvida dando dois exemplos: “Assim como a enfermidade não se cura apenas por pronunciar o nome do </w:t>
      </w:r>
      <w:r w:rsidR="000D6ADC">
        <w:rPr>
          <w:rFonts w:ascii="Book Antiqua" w:hAnsi="Book Antiqua"/>
          <w:sz w:val="26"/>
          <w:szCs w:val="26"/>
        </w:rPr>
        <w:lastRenderedPageBreak/>
        <w:t>remédio, mas que é necessário tom</w:t>
      </w:r>
      <w:r w:rsidR="003310A2">
        <w:rPr>
          <w:rFonts w:ascii="Book Antiqua" w:hAnsi="Book Antiqua"/>
          <w:sz w:val="26"/>
          <w:szCs w:val="26"/>
        </w:rPr>
        <w:t>á</w:t>
      </w:r>
      <w:r w:rsidR="000D6ADC">
        <w:rPr>
          <w:rFonts w:ascii="Book Antiqua" w:hAnsi="Book Antiqua"/>
          <w:sz w:val="26"/>
          <w:szCs w:val="26"/>
        </w:rPr>
        <w:t>-lo, do mesmo modo, sem ter a experi</w:t>
      </w:r>
      <w:r w:rsidR="003310A2">
        <w:rPr>
          <w:rFonts w:ascii="Book Antiqua" w:hAnsi="Book Antiqua"/>
          <w:sz w:val="26"/>
          <w:szCs w:val="26"/>
        </w:rPr>
        <w:t>ê</w:t>
      </w:r>
      <w:r w:rsidR="000D6ADC">
        <w:rPr>
          <w:rFonts w:ascii="Book Antiqua" w:hAnsi="Book Antiqua"/>
          <w:sz w:val="26"/>
          <w:szCs w:val="26"/>
        </w:rPr>
        <w:t xml:space="preserve">ncia </w:t>
      </w:r>
      <w:r w:rsidR="003310A2">
        <w:rPr>
          <w:rFonts w:ascii="Book Antiqua" w:hAnsi="Book Antiqua"/>
          <w:sz w:val="26"/>
          <w:szCs w:val="26"/>
        </w:rPr>
        <w:t xml:space="preserve">direta de Brahman, não se libera, apenas por pronunciar a palavra Brahman. Sem destruir aos inimigos e sem possuir a riqueza de todo o território, ninguém se torna imperador apenas por dizer, ‘sou o imperador’. Do mesmo modo, sem fazer desaparecer da mente o mundo objetivo e sem conhecer a verdade do Ser, como pode ter a liberação apenas repetindo a palavra Brahman?” Já estamos bastante </w:t>
      </w:r>
      <w:r w:rsidR="00940E05">
        <w:rPr>
          <w:rFonts w:ascii="Book Antiqua" w:hAnsi="Book Antiqua"/>
          <w:sz w:val="26"/>
          <w:szCs w:val="26"/>
        </w:rPr>
        <w:t xml:space="preserve">iludidos, não somemos as nossas vidas mais enganos, dos quais não há saída. Não há um atalho para a visão de Deus. Enquanto não limparmos nossa mente de todos os desejos mundanos, não podemos esperar que o Senhor se revele em nosso coração. Esta é a declaração de todos os grandes mestres espirituais. </w:t>
      </w:r>
    </w:p>
    <w:p w14:paraId="285925E7" w14:textId="3B0241ED" w:rsidR="004D0693" w:rsidRDefault="00940E05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Agora vamos seguir com nossa indagação sobre as causas do afastamento das pessoas do caminho espiritual. Antes de tudo, como já vimos, vem a </w:t>
      </w:r>
      <w:r w:rsidR="000E0F5F">
        <w:rPr>
          <w:rFonts w:ascii="Book Antiqua" w:hAnsi="Book Antiqua"/>
          <w:sz w:val="26"/>
          <w:szCs w:val="26"/>
        </w:rPr>
        <w:t xml:space="preserve">preguiça que faz estimar como demasiado o esforço do homem. Depois, por trás dos esforços, não existe o devido anelo, não existe a sinceridade de propósito. </w:t>
      </w:r>
      <w:r w:rsidR="00E11042">
        <w:rPr>
          <w:rFonts w:ascii="Book Antiqua" w:hAnsi="Book Antiqua"/>
          <w:sz w:val="26"/>
          <w:szCs w:val="26"/>
        </w:rPr>
        <w:t xml:space="preserve">Não dizemos que todos comecem assim, mas existe toda a possibilidade de que se perca a firmeza com que começou sua busca de Deus. Manter o entusiasmo com que se começa um trabalho, apesar dos enormes obstáculos como montanhas, é algo que muito poucos corações estão capacitados. </w:t>
      </w:r>
      <w:r w:rsidR="00931D3C">
        <w:rPr>
          <w:rFonts w:ascii="Book Antiqua" w:hAnsi="Book Antiqua"/>
          <w:sz w:val="26"/>
          <w:szCs w:val="26"/>
        </w:rPr>
        <w:t>Isso é muito mais certo quando o resultado</w:t>
      </w:r>
      <w:r w:rsidR="007415C5">
        <w:rPr>
          <w:rFonts w:ascii="Book Antiqua" w:hAnsi="Book Antiqua"/>
          <w:sz w:val="26"/>
          <w:szCs w:val="26"/>
        </w:rPr>
        <w:t xml:space="preserve"> não é palpável, não é perceptível pelos sentidos. É por isso que muitos abandonam o caminho quando fracassam em suas primeiras tentativas. A terceira razão é o grande contraste que existe entre a vida religiosa e a vida cotidiana de hoje em dia. É como falar de polos opostos, uma ensina abnegação, veracidade e como mergulhar no Espírito; a outra reclama por comodidades materiais, satisfação </w:t>
      </w:r>
      <w:r w:rsidR="003E3FF5">
        <w:rPr>
          <w:rFonts w:ascii="Book Antiqua" w:hAnsi="Book Antiqua"/>
          <w:sz w:val="26"/>
          <w:szCs w:val="26"/>
        </w:rPr>
        <w:t>dos desejos mundanos e coisas semelhantes; por conseguinte induz as pessoas a cometer erros vezes seguidas. Aquele que realmente busca a Deus e quer chegar a Ele, não pode servir a dois amos, como disse Jesus. Os Upanishads também declaram: “Quando todos os desejos que moram no coração humano estão aniquilados, então o mortal se torna imortal aqui e de imediato e desfruta da bem-aventurança de Brahman”. E agregam: “</w:t>
      </w:r>
      <w:r w:rsidR="00215D26">
        <w:rPr>
          <w:rFonts w:ascii="Book Antiqua" w:hAnsi="Book Antiqua"/>
          <w:b/>
          <w:bCs/>
          <w:sz w:val="26"/>
          <w:szCs w:val="26"/>
        </w:rPr>
        <w:t>U</w:t>
      </w:r>
      <w:r w:rsidR="00215D26" w:rsidRPr="00705188">
        <w:rPr>
          <w:rFonts w:ascii="Book Antiqua" w:hAnsi="Book Antiqua"/>
          <w:b/>
          <w:bCs/>
          <w:sz w:val="26"/>
          <w:szCs w:val="26"/>
        </w:rPr>
        <w:t xml:space="preserve">nicamente quando se vê ao Ser Supremo </w:t>
      </w:r>
      <w:r w:rsidR="00215D26">
        <w:rPr>
          <w:rFonts w:ascii="Book Antiqua" w:hAnsi="Book Antiqua"/>
          <w:b/>
          <w:bCs/>
          <w:sz w:val="26"/>
          <w:szCs w:val="26"/>
        </w:rPr>
        <w:t>s</w:t>
      </w:r>
      <w:r w:rsidR="003E3FF5" w:rsidRPr="00705188">
        <w:rPr>
          <w:rFonts w:ascii="Book Antiqua" w:hAnsi="Book Antiqua"/>
          <w:b/>
          <w:bCs/>
          <w:sz w:val="26"/>
          <w:szCs w:val="26"/>
        </w:rPr>
        <w:t xml:space="preserve">e </w:t>
      </w:r>
      <w:r w:rsidR="00705188" w:rsidRPr="00705188">
        <w:rPr>
          <w:rFonts w:ascii="Book Antiqua" w:hAnsi="Book Antiqua"/>
          <w:b/>
          <w:bCs/>
          <w:sz w:val="26"/>
          <w:szCs w:val="26"/>
        </w:rPr>
        <w:t>desatam os</w:t>
      </w:r>
      <w:r w:rsidR="003E3FF5" w:rsidRPr="00705188">
        <w:rPr>
          <w:rFonts w:ascii="Book Antiqua" w:hAnsi="Book Antiqua"/>
          <w:b/>
          <w:bCs/>
          <w:sz w:val="26"/>
          <w:szCs w:val="26"/>
        </w:rPr>
        <w:t xml:space="preserve"> nós do coração, se desvanecem todas as dúvidas e são </w:t>
      </w:r>
      <w:r w:rsidR="00705188" w:rsidRPr="00705188">
        <w:rPr>
          <w:rFonts w:ascii="Book Antiqua" w:hAnsi="Book Antiqua"/>
          <w:b/>
          <w:bCs/>
          <w:sz w:val="26"/>
          <w:szCs w:val="26"/>
        </w:rPr>
        <w:t>destruídos todos os karmas (resultados das ações)</w:t>
      </w:r>
      <w:r w:rsidR="00705188">
        <w:rPr>
          <w:rFonts w:ascii="Book Antiqua" w:hAnsi="Book Antiqua"/>
          <w:sz w:val="26"/>
          <w:szCs w:val="26"/>
        </w:rPr>
        <w:t>”. Vemos assim que aquele que quer chegar a Deus deve, cedo ou tarde, desenvolver o desapego pelas coisas do mundo. Em outra ocasião foi explicado como este desapego não significa fugir dos deveres</w:t>
      </w:r>
      <w:r w:rsidR="0074663C">
        <w:rPr>
          <w:rFonts w:ascii="Book Antiqua" w:hAnsi="Book Antiqua"/>
          <w:sz w:val="26"/>
          <w:szCs w:val="26"/>
        </w:rPr>
        <w:t xml:space="preserve"> nem se tornar duro de coração.</w:t>
      </w:r>
    </w:p>
    <w:p w14:paraId="1738A682" w14:textId="389710B4" w:rsidR="0074663C" w:rsidRDefault="0074663C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Já falamos dos que se afastam por completo da vida espiritual devido à distintas causas. Mas há os que mudam várias vezes </w:t>
      </w:r>
      <w:r w:rsidR="00BB3EF3">
        <w:rPr>
          <w:rFonts w:ascii="Book Antiqua" w:hAnsi="Book Antiqua"/>
          <w:sz w:val="26"/>
          <w:szCs w:val="26"/>
        </w:rPr>
        <w:t xml:space="preserve">de </w:t>
      </w:r>
      <w:r>
        <w:rPr>
          <w:rFonts w:ascii="Book Antiqua" w:hAnsi="Book Antiqua"/>
          <w:sz w:val="26"/>
          <w:szCs w:val="26"/>
        </w:rPr>
        <w:t xml:space="preserve">caminho ao encontrar dificuldades ou impedimentos no trajeto [a Deus] e como </w:t>
      </w:r>
      <w:r w:rsidR="00783F24">
        <w:rPr>
          <w:rFonts w:ascii="Book Antiqua" w:hAnsi="Book Antiqua"/>
          <w:sz w:val="26"/>
          <w:szCs w:val="26"/>
        </w:rPr>
        <w:t>consequência</w:t>
      </w:r>
      <w:r>
        <w:rPr>
          <w:rFonts w:ascii="Book Antiqua" w:hAnsi="Book Antiqua"/>
          <w:sz w:val="26"/>
          <w:szCs w:val="26"/>
        </w:rPr>
        <w:t xml:space="preserve">, não </w:t>
      </w:r>
      <w:r>
        <w:rPr>
          <w:rFonts w:ascii="Book Antiqua" w:hAnsi="Book Antiqua"/>
          <w:sz w:val="26"/>
          <w:szCs w:val="26"/>
        </w:rPr>
        <w:lastRenderedPageBreak/>
        <w:t xml:space="preserve">logram nada </w:t>
      </w:r>
      <w:r w:rsidR="00783F24">
        <w:rPr>
          <w:rFonts w:ascii="Book Antiqua" w:hAnsi="Book Antiqua"/>
          <w:sz w:val="26"/>
          <w:szCs w:val="26"/>
        </w:rPr>
        <w:t>substancial</w:t>
      </w:r>
      <w:r>
        <w:rPr>
          <w:rFonts w:ascii="Book Antiqua" w:hAnsi="Book Antiqua"/>
          <w:sz w:val="26"/>
          <w:szCs w:val="26"/>
        </w:rPr>
        <w:t>. Sri Ramakrishna, mediante um exemplo, explica como se perdem em vão todos os esforços dessas pessoas: “As pessoas se encantam com o sensacional</w:t>
      </w:r>
      <w:r w:rsidR="00783F24">
        <w:rPr>
          <w:rFonts w:ascii="Book Antiqua" w:hAnsi="Book Antiqua"/>
          <w:sz w:val="26"/>
          <w:szCs w:val="26"/>
        </w:rPr>
        <w:t>. Começam a cavar em um lugar para obter água, mas se encontram uma pedra, abandonam o lugar e começam a cavar em outro. Ali encontram areia e também abandonam o segundo lugar. Depois começam em um terceiro lugar e assim continuam. Como vão ter êxito em conseguir água, a menos que continuem cavando de forma persistente onde começaram?”</w:t>
      </w:r>
    </w:p>
    <w:p w14:paraId="24321A8A" w14:textId="166898BE" w:rsidR="00783F24" w:rsidRDefault="00783F24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Os sábios dizem que a religião outorga ao homem eterna bem-aventurança e liberdade. Mas não devemos confundir essa liberdade e felicidade com as mundanas. Uma alma que assumiu um </w:t>
      </w:r>
      <w:r w:rsidR="00215D26">
        <w:rPr>
          <w:rFonts w:ascii="Book Antiqua" w:hAnsi="Book Antiqua"/>
          <w:sz w:val="26"/>
          <w:szCs w:val="26"/>
        </w:rPr>
        <w:t>corpo está</w:t>
      </w:r>
      <w:r>
        <w:rPr>
          <w:rFonts w:ascii="Book Antiqua" w:hAnsi="Book Antiqua"/>
          <w:sz w:val="26"/>
          <w:szCs w:val="26"/>
        </w:rPr>
        <w:t xml:space="preserve"> sujeita as limitações do corpo e padecerá de </w:t>
      </w:r>
      <w:r w:rsidR="00215D26">
        <w:rPr>
          <w:rFonts w:ascii="Book Antiqua" w:hAnsi="Book Antiqua"/>
          <w:sz w:val="26"/>
          <w:szCs w:val="26"/>
        </w:rPr>
        <w:t xml:space="preserve">dores e enfermidades, não pode evitar. Por conseguinte, a verdadeira felicidade pode existir apenas na Realidade intemporal e transcendental, que é a essência do homem. Afirma o Upanishad: “O </w:t>
      </w:r>
      <w:r w:rsidR="00215D26" w:rsidRPr="00215D26">
        <w:rPr>
          <w:rFonts w:ascii="Book Antiqua" w:hAnsi="Book Antiqua"/>
          <w:i/>
          <w:iCs/>
          <w:sz w:val="26"/>
          <w:szCs w:val="26"/>
        </w:rPr>
        <w:t>Purusha</w:t>
      </w:r>
      <w:r w:rsidR="00215D26">
        <w:rPr>
          <w:rFonts w:ascii="Book Antiqua" w:hAnsi="Book Antiqua"/>
          <w:sz w:val="26"/>
          <w:szCs w:val="26"/>
        </w:rPr>
        <w:t>, do tamanho do polegar, o Ser mais recôndito, sempre mora nos corações dos homens. Deve-se separá-</w:t>
      </w:r>
      <w:r w:rsidR="00D63BBB">
        <w:rPr>
          <w:rFonts w:ascii="Book Antiqua" w:hAnsi="Book Antiqua"/>
          <w:sz w:val="26"/>
          <w:szCs w:val="26"/>
        </w:rPr>
        <w:t>L</w:t>
      </w:r>
      <w:r w:rsidR="00215D26">
        <w:rPr>
          <w:rFonts w:ascii="Book Antiqua" w:hAnsi="Book Antiqua"/>
          <w:sz w:val="26"/>
          <w:szCs w:val="26"/>
        </w:rPr>
        <w:t xml:space="preserve">o do corpo com habilidade, assim como se separa a medula da erva </w:t>
      </w:r>
      <w:r w:rsidR="00215D26" w:rsidRPr="00215D26">
        <w:rPr>
          <w:rFonts w:ascii="Book Antiqua" w:hAnsi="Book Antiqua"/>
          <w:i/>
          <w:iCs/>
          <w:sz w:val="26"/>
          <w:szCs w:val="26"/>
        </w:rPr>
        <w:t>munja</w:t>
      </w:r>
      <w:r w:rsidR="00BB3EF3">
        <w:rPr>
          <w:rStyle w:val="Refdenotaderodap"/>
          <w:rFonts w:ascii="Book Antiqua" w:hAnsi="Book Antiqua"/>
          <w:i/>
          <w:iCs/>
          <w:sz w:val="26"/>
          <w:szCs w:val="26"/>
        </w:rPr>
        <w:footnoteReference w:id="4"/>
      </w:r>
      <w:r w:rsidR="00215D26">
        <w:rPr>
          <w:rFonts w:ascii="Book Antiqua" w:hAnsi="Book Antiqua"/>
          <w:sz w:val="26"/>
          <w:szCs w:val="26"/>
        </w:rPr>
        <w:t>. Conheça-O como Resplandecente e Imortal”.</w:t>
      </w:r>
      <w:r w:rsidR="00D63BBB">
        <w:rPr>
          <w:rFonts w:ascii="Book Antiqua" w:hAnsi="Book Antiqua"/>
          <w:sz w:val="26"/>
          <w:szCs w:val="26"/>
        </w:rPr>
        <w:t xml:space="preserve"> Se pode separar o Ātman, ou </w:t>
      </w:r>
      <w:r w:rsidR="00D63BBB" w:rsidRPr="001D067F">
        <w:rPr>
          <w:rFonts w:ascii="Book Antiqua" w:hAnsi="Book Antiqua"/>
          <w:i/>
          <w:iCs/>
          <w:sz w:val="26"/>
          <w:szCs w:val="26"/>
        </w:rPr>
        <w:t>Purusha</w:t>
      </w:r>
      <w:r w:rsidR="00D63BBB">
        <w:rPr>
          <w:rFonts w:ascii="Book Antiqua" w:hAnsi="Book Antiqua"/>
          <w:sz w:val="26"/>
          <w:szCs w:val="26"/>
        </w:rPr>
        <w:t xml:space="preserve">, ou Ser, do corpo, mente e sentidos, por meio das disciplinas espirituais como o discernimento, desapego e autodomínio; e para isso se necessita infinita paciência e perseverança. </w:t>
      </w:r>
      <w:r w:rsidR="0067269A">
        <w:rPr>
          <w:rFonts w:ascii="Book Antiqua" w:hAnsi="Book Antiqua"/>
          <w:sz w:val="26"/>
          <w:szCs w:val="26"/>
        </w:rPr>
        <w:t>O d</w:t>
      </w:r>
      <w:r w:rsidR="00D63BBB">
        <w:rPr>
          <w:rFonts w:ascii="Book Antiqua" w:hAnsi="Book Antiqua"/>
          <w:sz w:val="26"/>
          <w:szCs w:val="26"/>
        </w:rPr>
        <w:t xml:space="preserve">escuido e fraqueza são os grandes inimigos no caminho. Não se pode alcançar a esse Ātman nem pela riqueza nem por outros esforços materiais [mundanos]. O que nos impede de experimentar nosso próprio Ser é nossa inclinação pelos gozos mundanos. Apenas retirando nossa mente desses objetos podemos chegar a Deus ou sentir a presença da Realidade transcendental dentro de nós. </w:t>
      </w:r>
    </w:p>
    <w:p w14:paraId="3505C8C4" w14:textId="41AFE44D" w:rsidR="008E6E3C" w:rsidRDefault="008E6E3C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Além disso, é sabido quão fortes são as atrações pelas coisas do mundo, quão </w:t>
      </w:r>
      <w:r w:rsidR="00512DD9">
        <w:rPr>
          <w:rFonts w:ascii="Book Antiqua" w:hAnsi="Book Antiqua"/>
          <w:sz w:val="26"/>
          <w:szCs w:val="26"/>
        </w:rPr>
        <w:t>profundo</w:t>
      </w:r>
      <w:r>
        <w:rPr>
          <w:rFonts w:ascii="Book Antiqua" w:hAnsi="Book Antiqua"/>
          <w:sz w:val="26"/>
          <w:szCs w:val="26"/>
        </w:rPr>
        <w:t xml:space="preserve"> nossa mente está </w:t>
      </w:r>
      <w:r w:rsidR="00C31696">
        <w:rPr>
          <w:rFonts w:ascii="Book Antiqua" w:hAnsi="Book Antiqua"/>
          <w:sz w:val="26"/>
          <w:szCs w:val="26"/>
        </w:rPr>
        <w:t>mergulhada</w:t>
      </w:r>
      <w:r>
        <w:rPr>
          <w:rFonts w:ascii="Book Antiqua" w:hAnsi="Book Antiqua"/>
          <w:sz w:val="26"/>
          <w:szCs w:val="26"/>
        </w:rPr>
        <w:t xml:space="preserve"> nelas; como uma solução saturada, a mente não pode absorver nada mais de outra coisa. Este é essencialmente o caso das pessoas de hoje em dia. Deus não tem um lugar em seu programa diário. </w:t>
      </w:r>
      <w:r w:rsidR="00936886">
        <w:rPr>
          <w:rFonts w:ascii="Book Antiqua" w:hAnsi="Book Antiqua"/>
          <w:sz w:val="26"/>
          <w:szCs w:val="26"/>
        </w:rPr>
        <w:t xml:space="preserve">Com a mente nessas condições é que devemos começar a trabalhar. Claro, seria muito melhor se tivéssemos uma mente pura. Mas nem todos somos afortunados neste aspecto. Por outro lado, não se pode lograr a pureza mental apenas querendo, mas com o cultivo de qualidades </w:t>
      </w:r>
      <w:r w:rsidR="00C66F11">
        <w:rPr>
          <w:rFonts w:ascii="Book Antiqua" w:hAnsi="Book Antiqua"/>
          <w:sz w:val="26"/>
          <w:szCs w:val="26"/>
        </w:rPr>
        <w:t>tais como desapego e renúncia e aquele que faz dos objetos do mundo a meta de sua vida nunca poderá chegar a ter a pureza mental.</w:t>
      </w:r>
      <w:r w:rsidR="00936886">
        <w:rPr>
          <w:rFonts w:ascii="Book Antiqua" w:hAnsi="Book Antiqua"/>
          <w:sz w:val="26"/>
          <w:szCs w:val="26"/>
        </w:rPr>
        <w:t xml:space="preserve"> Sri Ramakrishna dizia: “</w:t>
      </w:r>
      <w:r w:rsidR="00C66F11">
        <w:rPr>
          <w:rFonts w:ascii="Book Antiqua" w:hAnsi="Book Antiqua"/>
          <w:sz w:val="26"/>
          <w:szCs w:val="26"/>
        </w:rPr>
        <w:t xml:space="preserve">Os órgãos internos são dominados de forma natural por meio da devoção. </w:t>
      </w:r>
      <w:r w:rsidR="002920DF">
        <w:rPr>
          <w:rFonts w:ascii="Book Antiqua" w:hAnsi="Book Antiqua"/>
          <w:sz w:val="26"/>
          <w:szCs w:val="26"/>
        </w:rPr>
        <w:t>À</w:t>
      </w:r>
      <w:r w:rsidR="00C66F11">
        <w:rPr>
          <w:rFonts w:ascii="Book Antiqua" w:hAnsi="Book Antiqua"/>
          <w:sz w:val="26"/>
          <w:szCs w:val="26"/>
        </w:rPr>
        <w:t xml:space="preserve"> medida que o amor por Deus cresce, os prazeres dos sentidos parecem cada vez mais sem gosto.”</w:t>
      </w:r>
      <w:r w:rsidR="005F53C1">
        <w:rPr>
          <w:rFonts w:ascii="Book Antiqua" w:hAnsi="Book Antiqua"/>
          <w:sz w:val="26"/>
          <w:szCs w:val="26"/>
        </w:rPr>
        <w:t xml:space="preserve"> As atrações do mundo perdem seu feitiço para a pessoa que se move </w:t>
      </w:r>
      <w:r w:rsidR="005F53C1">
        <w:rPr>
          <w:rFonts w:ascii="Book Antiqua" w:hAnsi="Book Antiqua"/>
          <w:sz w:val="26"/>
          <w:szCs w:val="26"/>
        </w:rPr>
        <w:lastRenderedPageBreak/>
        <w:t>em direção a Deus. De</w:t>
      </w:r>
      <w:r w:rsidR="00512DD9">
        <w:rPr>
          <w:rFonts w:ascii="Book Antiqua" w:hAnsi="Book Antiqua"/>
          <w:sz w:val="26"/>
          <w:szCs w:val="26"/>
        </w:rPr>
        <w:t>ve</w:t>
      </w:r>
      <w:r w:rsidR="005F53C1">
        <w:rPr>
          <w:rFonts w:ascii="Book Antiqua" w:hAnsi="Book Antiqua"/>
          <w:sz w:val="26"/>
          <w:szCs w:val="26"/>
        </w:rPr>
        <w:t xml:space="preserve">mos mover-nos em Sua direção, chamando-O com um coração cheio de anelo. Se pode perguntar: ‘Como podemos, com a nossa mente tão manchada chamar a Deus, a própria Pureza e pedir a Ele que se revele ali?’ </w:t>
      </w:r>
      <w:r w:rsidR="00512DD9">
        <w:rPr>
          <w:rFonts w:ascii="Book Antiqua" w:hAnsi="Book Antiqua"/>
          <w:sz w:val="26"/>
          <w:szCs w:val="26"/>
        </w:rPr>
        <w:t>M</w:t>
      </w:r>
      <w:r w:rsidR="005F53C1">
        <w:rPr>
          <w:rFonts w:ascii="Book Antiqua" w:hAnsi="Book Antiqua"/>
          <w:sz w:val="26"/>
          <w:szCs w:val="26"/>
        </w:rPr>
        <w:t xml:space="preserve">as então quando começaremos? Como se purificará nossa mente? Se aguardamos até que todas as impressões da mente </w:t>
      </w:r>
      <w:r w:rsidR="00DA0DE4">
        <w:rPr>
          <w:rFonts w:ascii="Book Antiqua" w:hAnsi="Book Antiqua"/>
          <w:sz w:val="26"/>
          <w:szCs w:val="26"/>
        </w:rPr>
        <w:t>desapareçam</w:t>
      </w:r>
      <w:r w:rsidR="005F53C1">
        <w:rPr>
          <w:rFonts w:ascii="Book Antiqua" w:hAnsi="Book Antiqua"/>
          <w:sz w:val="26"/>
          <w:szCs w:val="26"/>
        </w:rPr>
        <w:t>, antes de chamar por Deus</w:t>
      </w:r>
      <w:r w:rsidR="00DA0DE4">
        <w:rPr>
          <w:rFonts w:ascii="Book Antiqua" w:hAnsi="Book Antiqua"/>
          <w:sz w:val="26"/>
          <w:szCs w:val="26"/>
        </w:rPr>
        <w:t xml:space="preserve">, então acontecerá como a pessoa que foi ao mar para banhar-se e ficou esperando que as ondas se acalmassem: nem as ondas cessaram nem o homem pode tomar o seu banho. </w:t>
      </w:r>
      <w:r w:rsidR="005F53C1">
        <w:rPr>
          <w:rFonts w:ascii="Book Antiqua" w:hAnsi="Book Antiqua"/>
          <w:sz w:val="26"/>
          <w:szCs w:val="26"/>
        </w:rPr>
        <w:t xml:space="preserve"> </w:t>
      </w:r>
      <w:r w:rsidR="00DA0DE4">
        <w:rPr>
          <w:rFonts w:ascii="Book Antiqua" w:hAnsi="Book Antiqua"/>
          <w:sz w:val="26"/>
          <w:szCs w:val="26"/>
        </w:rPr>
        <w:t>Por isso é necessário que comecemos a chamar ao Senhor no mesmo momento em que sintamos que existe um Ser eterno, que sendo nosso Pai, Mãe, Amigo íntimo ou Alma de nossa alma</w:t>
      </w:r>
      <w:r w:rsidR="00C46B61">
        <w:rPr>
          <w:rFonts w:ascii="Book Antiqua" w:hAnsi="Book Antiqua"/>
          <w:sz w:val="26"/>
          <w:szCs w:val="26"/>
        </w:rPr>
        <w:t xml:space="preserve">, irá nos libertar deste círculo de nascimento e morte, apesar de todas as nossas falhas, se apenas o desejarmos com sinceridade. </w:t>
      </w:r>
    </w:p>
    <w:p w14:paraId="35EC5016" w14:textId="531DEBD3" w:rsidR="00C46B61" w:rsidRDefault="00C46B61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Há um ditado sânscrito: “Deve-se praticar as disciplinas espirituais ainda quando se é jovem, pois a vida é tão incerta como a gota de água sobre uma folha de lótus”. Seguindo esse conselho devemos começar as </w:t>
      </w:r>
      <w:r w:rsidR="004906DB">
        <w:rPr>
          <w:rFonts w:ascii="Book Antiqua" w:hAnsi="Book Antiqua"/>
          <w:sz w:val="26"/>
          <w:szCs w:val="26"/>
        </w:rPr>
        <w:t>práticas</w:t>
      </w:r>
      <w:r>
        <w:rPr>
          <w:rFonts w:ascii="Book Antiqua" w:hAnsi="Book Antiqua"/>
          <w:sz w:val="26"/>
          <w:szCs w:val="26"/>
        </w:rPr>
        <w:t xml:space="preserve"> o mais cedo possível, pois </w:t>
      </w:r>
      <w:r w:rsidR="004906DB">
        <w:rPr>
          <w:rFonts w:ascii="Book Antiqua" w:hAnsi="Book Antiqua"/>
          <w:sz w:val="26"/>
          <w:szCs w:val="26"/>
        </w:rPr>
        <w:t xml:space="preserve">se nos deixamos levar pelas tendências inatas e corrermos atrás dos objetos do mundo, estas inclinações se fortalecerão e nos amarrarão mais fortemente ao mundo objetivo. Os sulcos </w:t>
      </w:r>
      <w:r w:rsidR="00444B41">
        <w:rPr>
          <w:rFonts w:ascii="Book Antiqua" w:hAnsi="Book Antiqua"/>
          <w:sz w:val="26"/>
          <w:szCs w:val="26"/>
        </w:rPr>
        <w:t>que essas impressões sensórias deixarão no cérebro se aprofundarão e ampliarão, como consequência nos farão seus escravos para sempre, sem esperança de redenção. Como já dissemos, os dois caminhos da vida são diametralmente opostos, portanto,</w:t>
      </w:r>
      <w:r w:rsidR="00512DD9">
        <w:rPr>
          <w:rFonts w:ascii="Book Antiqua" w:hAnsi="Book Antiqua"/>
          <w:sz w:val="26"/>
          <w:szCs w:val="26"/>
        </w:rPr>
        <w:t xml:space="preserve"> quanto</w:t>
      </w:r>
      <w:r w:rsidR="00444B41">
        <w:rPr>
          <w:rFonts w:ascii="Book Antiqua" w:hAnsi="Book Antiqua"/>
          <w:sz w:val="26"/>
          <w:szCs w:val="26"/>
        </w:rPr>
        <w:t xml:space="preserve"> mais avance no caminho mundano, mais duro terá que trabalhar para ir em direção a Deus. </w:t>
      </w:r>
      <w:r w:rsidR="004739C8">
        <w:rPr>
          <w:rFonts w:ascii="Book Antiqua" w:hAnsi="Book Antiqua"/>
          <w:sz w:val="26"/>
          <w:szCs w:val="26"/>
        </w:rPr>
        <w:t xml:space="preserve">Infelizmente, a juventude não é permanente, o homem envelhece dia a dia, e vai perdendo sua força física e também suas faculdades. Se torna difícil, então, aplicar-se a um novo tipo de vida, adotar um novo caminho. Será, apesar de si </w:t>
      </w:r>
      <w:r w:rsidR="001C1BD1">
        <w:rPr>
          <w:rFonts w:ascii="Book Antiqua" w:hAnsi="Book Antiqua"/>
          <w:sz w:val="26"/>
          <w:szCs w:val="26"/>
        </w:rPr>
        <w:t>mesmo, impelido</w:t>
      </w:r>
      <w:r w:rsidR="004739C8">
        <w:rPr>
          <w:rFonts w:ascii="Book Antiqua" w:hAnsi="Book Antiqua"/>
          <w:sz w:val="26"/>
          <w:szCs w:val="26"/>
        </w:rPr>
        <w:t xml:space="preserve"> pela força dos velhos hábitos a seguir o caminho já percorrido [anteriormente]. Sabemos como </w:t>
      </w:r>
      <w:r w:rsidR="001C1BD1">
        <w:rPr>
          <w:rFonts w:ascii="Book Antiqua" w:hAnsi="Book Antiqua"/>
          <w:sz w:val="26"/>
          <w:szCs w:val="26"/>
        </w:rPr>
        <w:t>são</w:t>
      </w:r>
      <w:r w:rsidR="004739C8">
        <w:rPr>
          <w:rFonts w:ascii="Book Antiqua" w:hAnsi="Book Antiqua"/>
          <w:sz w:val="26"/>
          <w:szCs w:val="26"/>
        </w:rPr>
        <w:t xml:space="preserve"> fortes os hábitos, quase impossíveis de serem vencidos. Portanto, antes que se convertam em nossa natureza, devemos descart</w:t>
      </w:r>
      <w:r w:rsidR="00512DD9">
        <w:rPr>
          <w:rFonts w:ascii="Book Antiqua" w:hAnsi="Book Antiqua"/>
          <w:sz w:val="26"/>
          <w:szCs w:val="26"/>
        </w:rPr>
        <w:t>á</w:t>
      </w:r>
      <w:r w:rsidR="004739C8">
        <w:rPr>
          <w:rFonts w:ascii="Book Antiqua" w:hAnsi="Book Antiqua"/>
          <w:sz w:val="26"/>
          <w:szCs w:val="26"/>
        </w:rPr>
        <w:t xml:space="preserve">-los usando o método do discernimento. De um modo ou de outro devemos começar a </w:t>
      </w:r>
      <w:r w:rsidR="001C1BD1">
        <w:rPr>
          <w:rFonts w:ascii="Book Antiqua" w:hAnsi="Book Antiqua"/>
          <w:sz w:val="26"/>
          <w:szCs w:val="26"/>
        </w:rPr>
        <w:t xml:space="preserve">recorrer este caminho elevado e com toda a tenacidade aderir a ele, só então virão os resultados. Mas, o aspirante deve esforçar-se com intrepidez para alcançar a meta sem fraquejar, nem se importar com o tempo que leve para chegar a ela. Há um canto bengali que diz: “Mergulhe fundo, ó mente, repetindo o nome de Kali, </w:t>
      </w:r>
      <w:r w:rsidR="00F34E1A">
        <w:rPr>
          <w:rFonts w:ascii="Book Antiqua" w:hAnsi="Book Antiqua"/>
          <w:sz w:val="26"/>
          <w:szCs w:val="26"/>
        </w:rPr>
        <w:t xml:space="preserve">no oceano de teu coração, aonde jazem muitas gemas preciosas. Mas não acredites nunca que o fundo do mar carece delas, se tuas primeiras tentativas forem infrutíferas. Com firme determinação e autodomínio, mergulhes e abra caminho até o reino da Mãe Kali. Nas profundidades do oceano da Sabedoria celestial jazem as maravilhosas pérolas da Paz e tu mesmo podes juntá-las, se </w:t>
      </w:r>
      <w:r w:rsidR="00F34E1A">
        <w:rPr>
          <w:rFonts w:ascii="Book Antiqua" w:hAnsi="Book Antiqua"/>
          <w:sz w:val="26"/>
          <w:szCs w:val="26"/>
        </w:rPr>
        <w:lastRenderedPageBreak/>
        <w:t xml:space="preserve">apenas tem amor puro e cumpres com os mandamentos das Escrituras”. Com a perseverança se </w:t>
      </w:r>
      <w:r w:rsidR="00AF70DB">
        <w:rPr>
          <w:rFonts w:ascii="Book Antiqua" w:hAnsi="Book Antiqua"/>
          <w:sz w:val="26"/>
          <w:szCs w:val="26"/>
        </w:rPr>
        <w:t>obtém</w:t>
      </w:r>
      <w:r w:rsidR="00F34E1A">
        <w:rPr>
          <w:rFonts w:ascii="Book Antiqua" w:hAnsi="Book Antiqua"/>
          <w:sz w:val="26"/>
          <w:szCs w:val="26"/>
        </w:rPr>
        <w:t xml:space="preserve"> tudo o que lhe dá a paz.</w:t>
      </w:r>
    </w:p>
    <w:p w14:paraId="37212BA9" w14:textId="18D47628" w:rsidR="00AF70DB" w:rsidRDefault="00AF70DB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As pessoas rezam por vários motivos: alguns desejam riquezas, outros filhos, ou ajuda para vencer as aflições ou </w:t>
      </w:r>
      <w:r w:rsidR="00713182">
        <w:rPr>
          <w:rFonts w:ascii="Book Antiqua" w:hAnsi="Book Antiqua"/>
          <w:sz w:val="26"/>
          <w:szCs w:val="26"/>
        </w:rPr>
        <w:t>preocupações e</w:t>
      </w:r>
      <w:r>
        <w:rPr>
          <w:rFonts w:ascii="Book Antiqua" w:hAnsi="Book Antiqua"/>
          <w:sz w:val="26"/>
          <w:szCs w:val="26"/>
        </w:rPr>
        <w:t xml:space="preserve"> muito poucos O querem por Ele mesmo. Sri Krishna declara no </w:t>
      </w:r>
      <w:r w:rsidRPr="00AF70DB">
        <w:rPr>
          <w:rFonts w:ascii="Book Antiqua" w:hAnsi="Book Antiqua"/>
          <w:i/>
          <w:iCs/>
          <w:sz w:val="26"/>
          <w:szCs w:val="26"/>
        </w:rPr>
        <w:t>Bhagavad Gita</w:t>
      </w:r>
      <w:r>
        <w:rPr>
          <w:rFonts w:ascii="Book Antiqua" w:hAnsi="Book Antiqua"/>
          <w:sz w:val="26"/>
          <w:szCs w:val="26"/>
        </w:rPr>
        <w:t>: “Ó Arjuna, quatro tipos de pessoas, com grande mérito, Me adoram</w:t>
      </w:r>
      <w:r w:rsidR="003F3ED9">
        <w:rPr>
          <w:rFonts w:ascii="Book Antiqua" w:hAnsi="Book Antiqua"/>
          <w:sz w:val="26"/>
          <w:szCs w:val="26"/>
        </w:rPr>
        <w:t xml:space="preserve">; aqueles </w:t>
      </w:r>
      <w:r>
        <w:rPr>
          <w:rFonts w:ascii="Book Antiqua" w:hAnsi="Book Antiqua"/>
          <w:sz w:val="26"/>
          <w:szCs w:val="26"/>
        </w:rPr>
        <w:t xml:space="preserve">que se encontram em dificuldades, os que querem saber sobre Mim, os necessitados e o homem de Conhecimento. Entre eles, este último, estando sempre unido a Mim e tendo devoção imutável, sobressai. </w:t>
      </w:r>
      <w:r w:rsidR="00713182">
        <w:rPr>
          <w:rFonts w:ascii="Book Antiqua" w:hAnsi="Book Antiqua"/>
          <w:sz w:val="26"/>
          <w:szCs w:val="26"/>
        </w:rPr>
        <w:t xml:space="preserve">Eu sou muito querido para ele e ele é muito querido por Mim.” Não há dúvida de que os que repetem o nome de Deus, creem em Sua existência e rezam a Ele, são pessoas com ações meritórias a seu crédito, mas o homem que não quer saber de nada senão de Deus, é muito querido pelo Senhor. Por quê? Porque </w:t>
      </w:r>
      <w:r w:rsidR="00BC6589">
        <w:rPr>
          <w:rFonts w:ascii="Book Antiqua" w:hAnsi="Book Antiqua"/>
          <w:sz w:val="26"/>
          <w:szCs w:val="26"/>
        </w:rPr>
        <w:t xml:space="preserve">o primeiro e terceiro tipo de pessoas mencionadas por Krishna querem a Deus como um </w:t>
      </w:r>
      <w:r w:rsidR="009B3592">
        <w:rPr>
          <w:rFonts w:ascii="Book Antiqua" w:hAnsi="Book Antiqua"/>
          <w:sz w:val="26"/>
          <w:szCs w:val="26"/>
        </w:rPr>
        <w:t>meio</w:t>
      </w:r>
      <w:r w:rsidR="00BC6589">
        <w:rPr>
          <w:rFonts w:ascii="Book Antiqua" w:hAnsi="Book Antiqua"/>
          <w:sz w:val="26"/>
          <w:szCs w:val="26"/>
        </w:rPr>
        <w:t xml:space="preserve"> para satisfazer suas necessidades. </w:t>
      </w:r>
      <w:r w:rsidR="009B3592">
        <w:rPr>
          <w:rFonts w:ascii="Book Antiqua" w:hAnsi="Book Antiqua"/>
          <w:sz w:val="26"/>
          <w:szCs w:val="26"/>
        </w:rPr>
        <w:t>O segundo tipo de pessoas é</w:t>
      </w:r>
      <w:r w:rsidR="00BC6589">
        <w:rPr>
          <w:rFonts w:ascii="Book Antiqua" w:hAnsi="Book Antiqua"/>
          <w:sz w:val="26"/>
          <w:szCs w:val="26"/>
        </w:rPr>
        <w:t xml:space="preserve"> só de indagadores, que querem saber se Deus existe ou não. Mas o homem de Conhecimento O que</w:t>
      </w:r>
      <w:r w:rsidR="009B3592">
        <w:rPr>
          <w:rFonts w:ascii="Book Antiqua" w:hAnsi="Book Antiqua"/>
          <w:sz w:val="26"/>
          <w:szCs w:val="26"/>
        </w:rPr>
        <w:t>r</w:t>
      </w:r>
      <w:r w:rsidR="00BC6589">
        <w:rPr>
          <w:rFonts w:ascii="Book Antiqua" w:hAnsi="Book Antiqua"/>
          <w:sz w:val="26"/>
          <w:szCs w:val="26"/>
        </w:rPr>
        <w:t xml:space="preserve"> </w:t>
      </w:r>
      <w:r w:rsidR="009B3592">
        <w:rPr>
          <w:rFonts w:ascii="Book Antiqua" w:hAnsi="Book Antiqua"/>
          <w:sz w:val="26"/>
          <w:szCs w:val="26"/>
        </w:rPr>
        <w:t>por Ele mesmo, O quer como o sopro de sua vida. Só aqueles que alcançam esse estado,</w:t>
      </w:r>
      <w:r w:rsidR="003F3ED9">
        <w:rPr>
          <w:rFonts w:ascii="Book Antiqua" w:hAnsi="Book Antiqua"/>
          <w:sz w:val="26"/>
          <w:szCs w:val="26"/>
        </w:rPr>
        <w:t xml:space="preserve"> </w:t>
      </w:r>
      <w:r w:rsidR="009B3592">
        <w:rPr>
          <w:rFonts w:ascii="Book Antiqua" w:hAnsi="Book Antiqua"/>
          <w:sz w:val="26"/>
          <w:szCs w:val="26"/>
        </w:rPr>
        <w:t xml:space="preserve">adoram a Deus no verdadeiro sentido da palavra. </w:t>
      </w:r>
    </w:p>
    <w:p w14:paraId="778C9003" w14:textId="62A065C8" w:rsidR="003F3ED9" w:rsidRDefault="003F3ED9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Um verso sânscrito aconselha: “Tornando-se como Deus, deve-se adorá-Lo</w:t>
      </w:r>
      <w:r w:rsidR="00560AD3">
        <w:rPr>
          <w:rFonts w:ascii="Book Antiqua" w:hAnsi="Book Antiqua"/>
          <w:sz w:val="26"/>
          <w:szCs w:val="26"/>
        </w:rPr>
        <w:t>”</w:t>
      </w:r>
      <w:r>
        <w:rPr>
          <w:rFonts w:ascii="Book Antiqua" w:hAnsi="Book Antiqua"/>
          <w:sz w:val="26"/>
          <w:szCs w:val="26"/>
        </w:rPr>
        <w:t xml:space="preserve">. Deus é a própria pureza, por isso quando a mente se torna pura como a própria pureza, então se pode dizer que a adoração a Deus por essa pessoa é verdadeira e é de muito valor. Sendo esta a condição, temos que perguntar-nos que direito temos de queixar-nos de que não logramos nada, de que Deus não escuta nossas orações e coisas semelhantes. Façamos nossa parte do trabalho e deixemos que Deus se ocupe do restante. </w:t>
      </w:r>
    </w:p>
    <w:p w14:paraId="5AED4E67" w14:textId="593903B7" w:rsidR="009A1A6C" w:rsidRDefault="009A1A6C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E como purificar esta mente manchada? Mediante a recordação constante de Deus. Sri Ramakrishna disse: “Agarre-se aos pés do Senhor com uma mão enquanto que com a outra faça seu trabalho no mundo e quando estiver livre de suas obrigações, segure a Ele com suas duas mãos.” </w:t>
      </w:r>
      <w:r w:rsidR="0012478A">
        <w:rPr>
          <w:rFonts w:ascii="Book Antiqua" w:hAnsi="Book Antiqua"/>
          <w:sz w:val="26"/>
          <w:szCs w:val="26"/>
        </w:rPr>
        <w:t xml:space="preserve">Esse é o método que todos podem tentar adotar em sua vida diária, mesmo em meio de seus múltiplos deveres. </w:t>
      </w:r>
    </w:p>
    <w:p w14:paraId="7B505825" w14:textId="50EA6D47" w:rsidR="0012478A" w:rsidRDefault="0012478A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Este mundo é um campo de batalha onde cada um deve lutar por si mesmo. Assim como o alimento ingerido por outros não nos nutre, assim como o remédio tomado por outra pessoa não cura a enfermidade daquele que a tem, da mesma forma os esforços feitos por outros não vão beneficiar-nos espiritualmente. Se queremos progredir no caminho espiritual, devemos seguir com constância as práticas adequadas a nosso temperamento e capacidade. Se pode perguntar: ‘</w:t>
      </w:r>
      <w:r w:rsidR="00AE380F">
        <w:rPr>
          <w:rFonts w:ascii="Book Antiqua" w:hAnsi="Book Antiqua"/>
          <w:sz w:val="26"/>
          <w:szCs w:val="26"/>
        </w:rPr>
        <w:t xml:space="preserve">Não existiram pessoas que tomaram para si o sofrimento dos demais e os liberaram?’ Quantos podem fazê-lo? Somente as Encarnações de </w:t>
      </w:r>
      <w:r w:rsidR="00AE380F">
        <w:rPr>
          <w:rFonts w:ascii="Book Antiqua" w:hAnsi="Book Antiqua"/>
          <w:sz w:val="26"/>
          <w:szCs w:val="26"/>
        </w:rPr>
        <w:lastRenderedPageBreak/>
        <w:t xml:space="preserve">Deus e Seus apóstolos estão capacitados para isso e não outros. E as Encarnações vêm ao mundo muito de vez em quando. Mesmo </w:t>
      </w:r>
      <w:r w:rsidR="005D05E9">
        <w:rPr>
          <w:rFonts w:ascii="Book Antiqua" w:hAnsi="Book Antiqua"/>
          <w:sz w:val="26"/>
          <w:szCs w:val="26"/>
        </w:rPr>
        <w:t xml:space="preserve">entre </w:t>
      </w:r>
      <w:r w:rsidR="00AE380F">
        <w:rPr>
          <w:rFonts w:ascii="Book Antiqua" w:hAnsi="Book Antiqua"/>
          <w:sz w:val="26"/>
          <w:szCs w:val="26"/>
        </w:rPr>
        <w:t>os poucos que realmente chegam a pôr-se em contato com tais personalidades, quantos tomam refúgio aos Seus p</w:t>
      </w:r>
      <w:r w:rsidR="005D05E9">
        <w:rPr>
          <w:rFonts w:ascii="Book Antiqua" w:hAnsi="Book Antiqua"/>
          <w:sz w:val="26"/>
          <w:szCs w:val="26"/>
        </w:rPr>
        <w:t xml:space="preserve">és? Quantos os reconhecem? Sri Krishna expressa no </w:t>
      </w:r>
      <w:r w:rsidR="005D05E9" w:rsidRPr="005D05E9">
        <w:rPr>
          <w:rFonts w:ascii="Book Antiqua" w:hAnsi="Book Antiqua"/>
          <w:i/>
          <w:iCs/>
          <w:sz w:val="26"/>
          <w:szCs w:val="26"/>
        </w:rPr>
        <w:t>Bhagavad Gita</w:t>
      </w:r>
      <w:r w:rsidR="005D05E9">
        <w:rPr>
          <w:rFonts w:ascii="Book Antiqua" w:hAnsi="Book Antiqua"/>
          <w:sz w:val="26"/>
          <w:szCs w:val="26"/>
        </w:rPr>
        <w:t xml:space="preserve">: “Pessoas de pouca compreensão, sem Me conhecer como o Senhor do universo, Me desprezam, ao ter tomado forma humana”. </w:t>
      </w:r>
      <w:r w:rsidR="00941B38">
        <w:rPr>
          <w:rFonts w:ascii="Book Antiqua" w:hAnsi="Book Antiqua"/>
          <w:sz w:val="26"/>
          <w:szCs w:val="26"/>
        </w:rPr>
        <w:t xml:space="preserve">Muito poucos, na verdade, são capazes de reconhecer uma Encarnação [de Deus] durante sua vida terrena. Não possuímos os olhos divinos, nem aquela pureza mental que pode revelar as coisas como são. Nessas circunstâncias o único modo que nos resta é lutar, abrir o caminho e sair deste labirinto pela força do [nosso] trabalho. A prática incessante das disciplinas espirituais e a recordação constante de Deus são os únicos métodos pelos quais pode-se superar os defeitos. </w:t>
      </w:r>
    </w:p>
    <w:p w14:paraId="4C6F2B50" w14:textId="2A345C5B" w:rsidR="00E379AE" w:rsidRDefault="00E379AE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Sri Ramakrishna aconselhava a seus discípulos: “</w:t>
      </w:r>
      <w:r w:rsidR="002B66E4">
        <w:rPr>
          <w:rFonts w:ascii="Book Antiqua" w:hAnsi="Book Antiqua"/>
          <w:sz w:val="26"/>
          <w:szCs w:val="26"/>
        </w:rPr>
        <w:t>Estabeleça alguma relação com Deus, como por exemplo a de um servidor, a de filho, amigo, ou outra de acordo com seu temperamento. Faça-O seu.” Todas estas atitudes a humanidade conhece. Quanto ama uma mãe a seus filhos! Quando as crianças ficam enfermas</w:t>
      </w:r>
      <w:r w:rsidR="009C3341">
        <w:rPr>
          <w:rFonts w:ascii="Book Antiqua" w:hAnsi="Book Antiqua"/>
          <w:sz w:val="26"/>
          <w:szCs w:val="26"/>
        </w:rPr>
        <w:t>, a mãe sacrifica seu sono, comida e outras comodidades para cuidá-los e mesmo quando estão bem</w:t>
      </w:r>
      <w:r w:rsidR="00CD3F48">
        <w:rPr>
          <w:rFonts w:ascii="Book Antiqua" w:hAnsi="Book Antiqua"/>
          <w:sz w:val="26"/>
          <w:szCs w:val="26"/>
        </w:rPr>
        <w:t>,</w:t>
      </w:r>
      <w:r w:rsidR="009C3341">
        <w:rPr>
          <w:rFonts w:ascii="Book Antiqua" w:hAnsi="Book Antiqua"/>
          <w:sz w:val="26"/>
          <w:szCs w:val="26"/>
        </w:rPr>
        <w:t xml:space="preserve"> trata de dar-lhes todo o conforto de que é capaz. Vocês devem seguramente ter amigos verdadeiros, cuja presença os enche de alegria, a quem anseiam ver. Também existem servidores fiéis, a quem não lhes </w:t>
      </w:r>
      <w:r w:rsidR="00372E95">
        <w:rPr>
          <w:rFonts w:ascii="Book Antiqua" w:hAnsi="Book Antiqua"/>
          <w:sz w:val="26"/>
          <w:szCs w:val="26"/>
        </w:rPr>
        <w:t>importam</w:t>
      </w:r>
      <w:r w:rsidR="009C3341">
        <w:rPr>
          <w:rFonts w:ascii="Book Antiqua" w:hAnsi="Book Antiqua"/>
          <w:sz w:val="26"/>
          <w:szCs w:val="26"/>
        </w:rPr>
        <w:t xml:space="preserve"> palavras ou ocasionais tratamentos </w:t>
      </w:r>
      <w:r w:rsidR="00372E95">
        <w:rPr>
          <w:rFonts w:ascii="Book Antiqua" w:hAnsi="Book Antiqua"/>
          <w:sz w:val="26"/>
          <w:szCs w:val="26"/>
        </w:rPr>
        <w:t>duros</w:t>
      </w:r>
      <w:r w:rsidR="009C3341">
        <w:rPr>
          <w:rFonts w:ascii="Book Antiqua" w:hAnsi="Book Antiqua"/>
          <w:sz w:val="26"/>
          <w:szCs w:val="26"/>
        </w:rPr>
        <w:t xml:space="preserve"> </w:t>
      </w:r>
      <w:r w:rsidR="00372E95">
        <w:rPr>
          <w:rFonts w:ascii="Book Antiqua" w:hAnsi="Book Antiqua"/>
          <w:sz w:val="26"/>
          <w:szCs w:val="26"/>
        </w:rPr>
        <w:t xml:space="preserve">de seu patrão, </w:t>
      </w:r>
      <w:r w:rsidR="009C3341">
        <w:rPr>
          <w:rFonts w:ascii="Book Antiqua" w:hAnsi="Book Antiqua"/>
          <w:sz w:val="26"/>
          <w:szCs w:val="26"/>
        </w:rPr>
        <w:t>pois sabe</w:t>
      </w:r>
      <w:r w:rsidR="00372E95">
        <w:rPr>
          <w:rFonts w:ascii="Book Antiqua" w:hAnsi="Book Antiqua"/>
          <w:sz w:val="26"/>
          <w:szCs w:val="26"/>
        </w:rPr>
        <w:t>m</w:t>
      </w:r>
      <w:r w:rsidR="009C3341">
        <w:rPr>
          <w:rFonts w:ascii="Book Antiqua" w:hAnsi="Book Antiqua"/>
          <w:sz w:val="26"/>
          <w:szCs w:val="26"/>
        </w:rPr>
        <w:t xml:space="preserve"> que este os quer bem</w:t>
      </w:r>
      <w:r w:rsidR="00372E95">
        <w:rPr>
          <w:rFonts w:ascii="Book Antiqua" w:hAnsi="Book Antiqua"/>
          <w:sz w:val="26"/>
          <w:szCs w:val="26"/>
        </w:rPr>
        <w:t xml:space="preserve">, e que os tratam desta maneira para seu bem. </w:t>
      </w:r>
      <w:r w:rsidR="009C3341">
        <w:rPr>
          <w:rFonts w:ascii="Book Antiqua" w:hAnsi="Book Antiqua"/>
          <w:sz w:val="26"/>
          <w:szCs w:val="26"/>
        </w:rPr>
        <w:t xml:space="preserve">O que necessitamos é cultivar qualquer destas atitudes para com Deus e desenvolver amor por Ele. </w:t>
      </w:r>
      <w:r w:rsidR="00C51A15">
        <w:rPr>
          <w:rFonts w:ascii="Book Antiqua" w:hAnsi="Book Antiqua"/>
          <w:sz w:val="26"/>
          <w:szCs w:val="26"/>
        </w:rPr>
        <w:t xml:space="preserve">Também se pode seguir o caminho do Conhecimento ou de Yoga. </w:t>
      </w:r>
      <w:r w:rsidR="007263D9">
        <w:rPr>
          <w:rFonts w:ascii="Book Antiqua" w:hAnsi="Book Antiqua"/>
          <w:sz w:val="26"/>
          <w:szCs w:val="26"/>
        </w:rPr>
        <w:t xml:space="preserve">“A conclusão </w:t>
      </w:r>
      <w:r w:rsidR="009D6887">
        <w:rPr>
          <w:rFonts w:ascii="Book Antiqua" w:hAnsi="Book Antiqua"/>
          <w:sz w:val="26"/>
          <w:szCs w:val="26"/>
        </w:rPr>
        <w:t>final -</w:t>
      </w:r>
      <w:r w:rsidR="007263D9">
        <w:rPr>
          <w:rFonts w:ascii="Book Antiqua" w:hAnsi="Book Antiqua"/>
          <w:sz w:val="26"/>
          <w:szCs w:val="26"/>
        </w:rPr>
        <w:t xml:space="preserve"> afirma Sri Ramakrishna – é que qualquer que seja o caminho que sigas, a </w:t>
      </w:r>
      <w:r w:rsidR="007263D9" w:rsidRPr="00CD3F48">
        <w:rPr>
          <w:rFonts w:ascii="Book Antiqua" w:hAnsi="Book Antiqua"/>
          <w:i/>
          <w:iCs/>
          <w:sz w:val="26"/>
          <w:szCs w:val="26"/>
        </w:rPr>
        <w:t>yoga</w:t>
      </w:r>
      <w:r w:rsidR="009D6887">
        <w:rPr>
          <w:rFonts w:ascii="Book Antiqua" w:hAnsi="Book Antiqua"/>
          <w:sz w:val="26"/>
          <w:szCs w:val="26"/>
        </w:rPr>
        <w:t xml:space="preserve"> [união com Deus]</w:t>
      </w:r>
      <w:r w:rsidR="007263D9">
        <w:rPr>
          <w:rFonts w:ascii="Book Antiqua" w:hAnsi="Book Antiqua"/>
          <w:sz w:val="26"/>
          <w:szCs w:val="26"/>
        </w:rPr>
        <w:t xml:space="preserve"> é impossível a menos que a mente se aquiete. A mente de um </w:t>
      </w:r>
      <w:r w:rsidR="007263D9" w:rsidRPr="009D6887">
        <w:rPr>
          <w:rFonts w:ascii="Book Antiqua" w:hAnsi="Book Antiqua"/>
          <w:i/>
          <w:iCs/>
          <w:sz w:val="26"/>
          <w:szCs w:val="26"/>
        </w:rPr>
        <w:t>yogi</w:t>
      </w:r>
      <w:r w:rsidR="007263D9">
        <w:rPr>
          <w:rFonts w:ascii="Book Antiqua" w:hAnsi="Book Antiqua"/>
          <w:sz w:val="26"/>
          <w:szCs w:val="26"/>
        </w:rPr>
        <w:t xml:space="preserve"> está sob seu domínio e não ele sob o domínio da mente. Quando a mente está quieta, o </w:t>
      </w:r>
      <w:r w:rsidR="007263D9" w:rsidRPr="009D6887">
        <w:rPr>
          <w:rFonts w:ascii="Book Antiqua" w:hAnsi="Book Antiqua"/>
          <w:i/>
          <w:iCs/>
          <w:sz w:val="26"/>
          <w:szCs w:val="26"/>
        </w:rPr>
        <w:t>prana</w:t>
      </w:r>
      <w:r w:rsidR="007263D9">
        <w:rPr>
          <w:rFonts w:ascii="Book Antiqua" w:hAnsi="Book Antiqua"/>
          <w:sz w:val="26"/>
          <w:szCs w:val="26"/>
        </w:rPr>
        <w:t xml:space="preserve"> (força vital) deixa de funcionar. Então se logra </w:t>
      </w:r>
      <w:r w:rsidR="007263D9" w:rsidRPr="009D6887">
        <w:rPr>
          <w:rFonts w:ascii="Book Antiqua" w:hAnsi="Book Antiqua"/>
          <w:i/>
          <w:iCs/>
          <w:sz w:val="26"/>
          <w:szCs w:val="26"/>
        </w:rPr>
        <w:t>kumbhaka</w:t>
      </w:r>
      <w:r w:rsidR="007263D9">
        <w:rPr>
          <w:rFonts w:ascii="Book Antiqua" w:hAnsi="Book Antiqua"/>
          <w:sz w:val="26"/>
          <w:szCs w:val="26"/>
        </w:rPr>
        <w:t xml:space="preserve"> (retenção da respiração). Também se pode obter esse mesmo </w:t>
      </w:r>
      <w:r w:rsidR="007263D9" w:rsidRPr="009D6887">
        <w:rPr>
          <w:rFonts w:ascii="Book Antiqua" w:hAnsi="Book Antiqua"/>
          <w:i/>
          <w:iCs/>
          <w:sz w:val="26"/>
          <w:szCs w:val="26"/>
        </w:rPr>
        <w:t>kumbhaka</w:t>
      </w:r>
      <w:r w:rsidR="007263D9">
        <w:rPr>
          <w:rFonts w:ascii="Book Antiqua" w:hAnsi="Book Antiqua"/>
          <w:sz w:val="26"/>
          <w:szCs w:val="26"/>
        </w:rPr>
        <w:t xml:space="preserve"> por meio de Bhakti yoga, o </w:t>
      </w:r>
      <w:r w:rsidR="007263D9" w:rsidRPr="009D6887">
        <w:rPr>
          <w:rFonts w:ascii="Book Antiqua" w:hAnsi="Book Antiqua"/>
          <w:i/>
          <w:iCs/>
          <w:sz w:val="26"/>
          <w:szCs w:val="26"/>
        </w:rPr>
        <w:t>prana</w:t>
      </w:r>
      <w:r w:rsidR="007263D9">
        <w:rPr>
          <w:rFonts w:ascii="Book Antiqua" w:hAnsi="Book Antiqua"/>
          <w:sz w:val="26"/>
          <w:szCs w:val="26"/>
        </w:rPr>
        <w:t xml:space="preserve"> deixa de funcionar também por meio do amor a Deus”. </w:t>
      </w:r>
      <w:r w:rsidR="009D6887">
        <w:rPr>
          <w:rFonts w:ascii="Book Antiqua" w:hAnsi="Book Antiqua"/>
          <w:sz w:val="26"/>
          <w:szCs w:val="26"/>
        </w:rPr>
        <w:t>Assim vemos que por qualquer caminho que sigamos, chega</w:t>
      </w:r>
      <w:r w:rsidR="00CD3F48">
        <w:rPr>
          <w:rFonts w:ascii="Book Antiqua" w:hAnsi="Book Antiqua"/>
          <w:sz w:val="26"/>
          <w:szCs w:val="26"/>
        </w:rPr>
        <w:t>-se</w:t>
      </w:r>
      <w:r w:rsidR="009D6887">
        <w:rPr>
          <w:rFonts w:ascii="Book Antiqua" w:hAnsi="Book Antiqua"/>
          <w:sz w:val="26"/>
          <w:szCs w:val="26"/>
        </w:rPr>
        <w:t xml:space="preserve"> a ver o Senhor ou o Ser Supremo, apenas se persist</w:t>
      </w:r>
      <w:r w:rsidR="00CD3F48">
        <w:rPr>
          <w:rFonts w:ascii="Book Antiqua" w:hAnsi="Book Antiqua"/>
          <w:sz w:val="26"/>
          <w:szCs w:val="26"/>
        </w:rPr>
        <w:t>ir</w:t>
      </w:r>
      <w:r w:rsidR="009D6887">
        <w:rPr>
          <w:rFonts w:ascii="Book Antiqua" w:hAnsi="Book Antiqua"/>
          <w:sz w:val="26"/>
          <w:szCs w:val="26"/>
        </w:rPr>
        <w:t xml:space="preserve"> com intrepidez até o final. </w:t>
      </w:r>
    </w:p>
    <w:p w14:paraId="472F6BA9" w14:textId="212A1B66" w:rsidR="009D6887" w:rsidRDefault="009D6887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Não temos que nos sentir desamparados enquanto recordemos que existe Aquele que nos trouxe ao mundo e que morando em nosso coração, nos cuida. Talvez tenhamos medo de que Ele esteja observando-nos quando cometemos erros, mas esse medo não é algo mal. Pois isso impedirá nossas inclinações viciosas e assim ajudará a limpar nossa mente. Na verdade, nada </w:t>
      </w:r>
      <w:r>
        <w:rPr>
          <w:rFonts w:ascii="Book Antiqua" w:hAnsi="Book Antiqua"/>
          <w:sz w:val="26"/>
          <w:szCs w:val="26"/>
        </w:rPr>
        <w:lastRenderedPageBreak/>
        <w:t>escapa a Sua observação</w:t>
      </w:r>
      <w:r w:rsidR="00380236">
        <w:rPr>
          <w:rFonts w:ascii="Book Antiqua" w:hAnsi="Book Antiqua"/>
          <w:sz w:val="26"/>
          <w:szCs w:val="26"/>
        </w:rPr>
        <w:t xml:space="preserve">, nada </w:t>
      </w:r>
      <w:r w:rsidR="00CD3F48">
        <w:rPr>
          <w:rFonts w:ascii="Book Antiqua" w:hAnsi="Book Antiqua"/>
          <w:sz w:val="26"/>
          <w:szCs w:val="26"/>
        </w:rPr>
        <w:t xml:space="preserve">está </w:t>
      </w:r>
      <w:r w:rsidR="00380236">
        <w:rPr>
          <w:rFonts w:ascii="Book Antiqua" w:hAnsi="Book Antiqua"/>
          <w:sz w:val="26"/>
          <w:szCs w:val="26"/>
        </w:rPr>
        <w:t>fora de Seu alcance, pois é o Espírito Interno de todos. Então devemos tremer, gemer e chorar temendo a ira do Senhor?</w:t>
      </w:r>
      <w:r w:rsidR="00193D74">
        <w:rPr>
          <w:rFonts w:ascii="Book Antiqua" w:hAnsi="Book Antiqua"/>
          <w:sz w:val="26"/>
          <w:szCs w:val="26"/>
        </w:rPr>
        <w:t xml:space="preserve"> Claro que </w:t>
      </w:r>
      <w:r w:rsidR="00380236">
        <w:rPr>
          <w:rFonts w:ascii="Book Antiqua" w:hAnsi="Book Antiqua"/>
          <w:sz w:val="26"/>
          <w:szCs w:val="26"/>
        </w:rPr>
        <w:t xml:space="preserve">devemos estar preparados para colher o fruto de nossas ações, boas e más. Apenas chorar e lamentar-nos não vai ajudar, a menos que possamos corrigir nossos hábitos viciosos. Deus, como uma bondosa e carinhosa mãe perdoa nossas faltas e nos dá força para aguentar a carga de nossas ações, quando cai sobre nós. E cuida para que nestes momentos não afundemos no mar do desespero. </w:t>
      </w:r>
    </w:p>
    <w:p w14:paraId="30F0CBD4" w14:textId="48785D57" w:rsidR="00193D74" w:rsidRDefault="00193D74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Além disso, este chamado por Deus com perseverança e anelo nos capacita a manter-nos firmes diante </w:t>
      </w:r>
      <w:r w:rsidR="00CD3F48">
        <w:rPr>
          <w:rFonts w:ascii="Book Antiqua" w:hAnsi="Book Antiqua"/>
          <w:sz w:val="26"/>
          <w:szCs w:val="26"/>
        </w:rPr>
        <w:t xml:space="preserve">de </w:t>
      </w:r>
      <w:r>
        <w:rPr>
          <w:rFonts w:ascii="Book Antiqua" w:hAnsi="Book Antiqua"/>
          <w:sz w:val="26"/>
          <w:szCs w:val="26"/>
        </w:rPr>
        <w:t xml:space="preserve">todos os transtornos e dificuldades. Eis aqui um canto que ensina como devemos chamar a Deus: </w:t>
      </w:r>
    </w:p>
    <w:p w14:paraId="20D2C11E" w14:textId="50476900" w:rsidR="00B25CC5" w:rsidRDefault="00B25CC5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5E93FB51" w14:textId="7086ECE9" w:rsidR="00B25CC5" w:rsidRPr="003C1C56" w:rsidRDefault="00B25CC5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C1C56">
        <w:rPr>
          <w:rFonts w:ascii="Book Antiqua" w:hAnsi="Book Antiqua"/>
          <w:i/>
          <w:iCs/>
          <w:sz w:val="26"/>
          <w:szCs w:val="26"/>
        </w:rPr>
        <w:t>Clame a tua M</w:t>
      </w:r>
      <w:r w:rsidR="00CD3F48">
        <w:rPr>
          <w:rFonts w:ascii="Book Antiqua" w:hAnsi="Book Antiqua"/>
          <w:i/>
          <w:iCs/>
          <w:sz w:val="26"/>
          <w:szCs w:val="26"/>
        </w:rPr>
        <w:t>ã</w:t>
      </w:r>
      <w:r w:rsidRPr="003C1C56">
        <w:rPr>
          <w:rFonts w:ascii="Book Antiqua" w:hAnsi="Book Antiqua"/>
          <w:i/>
          <w:iCs/>
          <w:sz w:val="26"/>
          <w:szCs w:val="26"/>
        </w:rPr>
        <w:t xml:space="preserve">e Shyama com clamor verdadeiro, ó minha mente. </w:t>
      </w:r>
    </w:p>
    <w:p w14:paraId="04772C0D" w14:textId="161817CB" w:rsidR="00B25CC5" w:rsidRPr="003C1C56" w:rsidRDefault="00B25CC5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C1C56">
        <w:rPr>
          <w:rFonts w:ascii="Book Antiqua" w:hAnsi="Book Antiqua"/>
          <w:i/>
          <w:iCs/>
          <w:sz w:val="26"/>
          <w:szCs w:val="26"/>
        </w:rPr>
        <w:t>E como poderá Ela manter-se afastada de ti?</w:t>
      </w:r>
    </w:p>
    <w:p w14:paraId="35558FF4" w14:textId="6586DFA3" w:rsidR="00B25CC5" w:rsidRPr="003C1C56" w:rsidRDefault="00B25CC5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C1C56">
        <w:rPr>
          <w:rFonts w:ascii="Book Antiqua" w:hAnsi="Book Antiqua"/>
          <w:i/>
          <w:iCs/>
          <w:sz w:val="26"/>
          <w:szCs w:val="26"/>
        </w:rPr>
        <w:t>Como poderá Shyama não aparecer?</w:t>
      </w:r>
    </w:p>
    <w:p w14:paraId="023E4C3B" w14:textId="51563BCB" w:rsidR="00B25CC5" w:rsidRPr="003C1C56" w:rsidRDefault="00B25CC5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C1C56">
        <w:rPr>
          <w:rFonts w:ascii="Book Antiqua" w:hAnsi="Book Antiqua"/>
          <w:i/>
          <w:iCs/>
          <w:sz w:val="26"/>
          <w:szCs w:val="26"/>
        </w:rPr>
        <w:t xml:space="preserve">Como poderá tua Mãe Kali ficar afastada de ti? </w:t>
      </w:r>
    </w:p>
    <w:p w14:paraId="7440B748" w14:textId="0550EDAE" w:rsidR="00B25CC5" w:rsidRPr="003C1C56" w:rsidRDefault="00B25CC5" w:rsidP="00717FC7">
      <w:pPr>
        <w:pStyle w:val="Textodocorpo0"/>
        <w:tabs>
          <w:tab w:val="left" w:pos="5565"/>
        </w:tabs>
        <w:spacing w:after="0" w:line="264" w:lineRule="auto"/>
        <w:ind w:left="851" w:firstLine="0"/>
        <w:jc w:val="both"/>
        <w:rPr>
          <w:rFonts w:ascii="Book Antiqua" w:hAnsi="Book Antiqua"/>
          <w:i/>
          <w:iCs/>
          <w:sz w:val="26"/>
          <w:szCs w:val="26"/>
        </w:rPr>
      </w:pPr>
      <w:r w:rsidRPr="003C1C56">
        <w:rPr>
          <w:rFonts w:ascii="Book Antiqua" w:hAnsi="Book Antiqua"/>
          <w:i/>
          <w:iCs/>
          <w:sz w:val="26"/>
          <w:szCs w:val="26"/>
        </w:rPr>
        <w:t>Ó minha mente, se tens fervor, leve uma oferenda de folhas de bel e flores de hibisco;</w:t>
      </w:r>
    </w:p>
    <w:p w14:paraId="0CBAE1DD" w14:textId="14EAAED9" w:rsidR="00B25CC5" w:rsidRPr="003C1C56" w:rsidRDefault="003C1C56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C1C56">
        <w:rPr>
          <w:rFonts w:ascii="Book Antiqua" w:hAnsi="Book Antiqua"/>
          <w:i/>
          <w:iCs/>
          <w:sz w:val="26"/>
          <w:szCs w:val="26"/>
        </w:rPr>
        <w:t>Ponhas</w:t>
      </w:r>
      <w:r w:rsidR="00B25CC5" w:rsidRPr="003C1C56">
        <w:rPr>
          <w:rFonts w:ascii="Book Antiqua" w:hAnsi="Book Antiqua"/>
          <w:i/>
          <w:iCs/>
          <w:sz w:val="26"/>
          <w:szCs w:val="26"/>
        </w:rPr>
        <w:t xml:space="preserve"> a Seus pés tua oferenda</w:t>
      </w:r>
    </w:p>
    <w:p w14:paraId="5F20624F" w14:textId="667C9607" w:rsidR="00401C67" w:rsidRDefault="00B25CC5" w:rsidP="00401C67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C1C56">
        <w:rPr>
          <w:rFonts w:ascii="Book Antiqua" w:hAnsi="Book Antiqua"/>
          <w:i/>
          <w:iCs/>
          <w:sz w:val="26"/>
          <w:szCs w:val="26"/>
        </w:rPr>
        <w:t>E a mescle com a fragrante pasta de sândalo do Amor.</w:t>
      </w:r>
    </w:p>
    <w:p w14:paraId="5494777D" w14:textId="5EB8D44B" w:rsidR="00401C67" w:rsidRDefault="00401C67" w:rsidP="00401C67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</w:p>
    <w:p w14:paraId="73B531EF" w14:textId="5F0FFA8E" w:rsidR="00401C67" w:rsidRDefault="00401C67" w:rsidP="00401C67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401C67">
        <w:rPr>
          <w:rFonts w:ascii="Book Antiqua" w:hAnsi="Book Antiqua"/>
          <w:sz w:val="26"/>
          <w:szCs w:val="26"/>
        </w:rPr>
        <w:t>“O anelo, declara Sri Ramakrishna, é como a aurora rosada</w:t>
      </w:r>
      <w:r>
        <w:rPr>
          <w:rFonts w:ascii="Book Antiqua" w:hAnsi="Book Antiqua"/>
          <w:sz w:val="26"/>
          <w:szCs w:val="26"/>
        </w:rPr>
        <w:t xml:space="preserve">. Depois da aurora sai o sol. O anelo é seguido pela visão de Deus”. Mas esse anelo não vem se não </w:t>
      </w:r>
      <w:r w:rsidR="00F26593">
        <w:rPr>
          <w:rFonts w:ascii="Book Antiqua" w:hAnsi="Book Antiqua"/>
          <w:sz w:val="26"/>
          <w:szCs w:val="26"/>
        </w:rPr>
        <w:t>perseveramos em nossas práticas.</w:t>
      </w:r>
    </w:p>
    <w:p w14:paraId="030BFFCB" w14:textId="21A7C2C6" w:rsidR="00F26593" w:rsidRDefault="00F26593" w:rsidP="00401C67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Agora veremos que tipo de perseverança é necessário para alcançar a meta. Sri Ramakrishna ilustrava isso com alguns exemplos: “Enquanto haja fogo sob a panela, o leite em seu interior ferve e se levanta, mas tão logo se retira o fogo, o leite permanece quieto. Do mesmo modo o coração do neófito ferve de entusiasmo enquanto continua com seus exercícios espirituais”. Se os deixa ainda que seja por um curto período, lhe custará muito retomá-los. “Aquele que descende de família de lavradores </w:t>
      </w:r>
      <w:r w:rsidR="003765E4">
        <w:rPr>
          <w:rFonts w:ascii="Book Antiqua" w:hAnsi="Book Antiqua"/>
          <w:sz w:val="26"/>
          <w:szCs w:val="26"/>
        </w:rPr>
        <w:t>não deixa de cultivar a terra ainda que não chova por doze anos; pelo contrário, um comerciante que acaba de dedicar-se a agricultura se desanima na primeira seca. Da mesma forma um verdadeiro devoto jamais se desencoraja, mesmo que não logre ver a Deus após ter levado toda sua vida em intensas práticas”. As pessoas que vão pescar sabem o quanto tempo têm que esperar antes que um peixe trague o anzol; passa</w:t>
      </w:r>
      <w:r w:rsidR="00717FC7">
        <w:rPr>
          <w:rFonts w:ascii="Book Antiqua" w:hAnsi="Book Antiqua"/>
          <w:sz w:val="26"/>
          <w:szCs w:val="26"/>
        </w:rPr>
        <w:t>m</w:t>
      </w:r>
      <w:r w:rsidR="003765E4">
        <w:rPr>
          <w:rFonts w:ascii="Book Antiqua" w:hAnsi="Book Antiqua"/>
          <w:sz w:val="26"/>
          <w:szCs w:val="26"/>
        </w:rPr>
        <w:t xml:space="preserve"> horas pacientemente aguardando um grande peixe.</w:t>
      </w:r>
      <w:r w:rsidR="00F159DE">
        <w:rPr>
          <w:rFonts w:ascii="Book Antiqua" w:hAnsi="Book Antiqua"/>
          <w:sz w:val="26"/>
          <w:szCs w:val="26"/>
        </w:rPr>
        <w:t xml:space="preserve"> Um devoto que quer ver a Deus deve ter essa paciência e perseverança. Há um verso no Upanishad: “Este Ātman não pode ser alcançado pelo débil”. Aqui ‘débil’ não se refere somente </w:t>
      </w:r>
      <w:r w:rsidR="00F159DE">
        <w:rPr>
          <w:rFonts w:ascii="Book Antiqua" w:hAnsi="Book Antiqua"/>
          <w:sz w:val="26"/>
          <w:szCs w:val="26"/>
        </w:rPr>
        <w:lastRenderedPageBreak/>
        <w:t xml:space="preserve">a debilidade física, senão também a do coração. Aquele que se assusta ou desanima quando vê que [ainda] não fez nenhum progresso em seu caminho [espiritual], não pode chegar à meta. Vemos assim que sem perseverança não se logra nada, seja neste mundo ou no mundo espiritual, e os que persistem e perseveram, não importando os obstáculos e contratempos, ao final são recompensados. </w:t>
      </w:r>
    </w:p>
    <w:p w14:paraId="3C722D56" w14:textId="2D21EAD0" w:rsidR="00F159DE" w:rsidRPr="00401C67" w:rsidRDefault="00F159DE" w:rsidP="00401C67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Que Deus nos outorgue essa bendita virtude da perseverança para que possamos</w:t>
      </w:r>
      <w:r w:rsidR="00A1215B">
        <w:rPr>
          <w:rFonts w:ascii="Book Antiqua" w:hAnsi="Book Antiqua"/>
          <w:sz w:val="26"/>
          <w:szCs w:val="26"/>
        </w:rPr>
        <w:t>,</w:t>
      </w:r>
      <w:r>
        <w:rPr>
          <w:rFonts w:ascii="Book Antiqua" w:hAnsi="Book Antiqua"/>
          <w:sz w:val="26"/>
          <w:szCs w:val="26"/>
        </w:rPr>
        <w:t xml:space="preserve"> por Sua graça</w:t>
      </w:r>
      <w:r w:rsidR="00A1215B">
        <w:rPr>
          <w:rFonts w:ascii="Book Antiqua" w:hAnsi="Book Antiqua"/>
          <w:sz w:val="26"/>
          <w:szCs w:val="26"/>
        </w:rPr>
        <w:t>, vê-Lo antes de partir deste mundo!</w:t>
      </w:r>
    </w:p>
    <w:p w14:paraId="44E4DEA7" w14:textId="1B3E9040" w:rsidR="00193D74" w:rsidRDefault="00193D74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4A30AA16" w14:textId="77777777" w:rsidR="00193D74" w:rsidRDefault="00193D74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46155A26" w14:textId="681EF248" w:rsidR="00941B38" w:rsidRDefault="00941B38" w:rsidP="003654B5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25D3E36E" w14:textId="088AB474" w:rsidR="009D5D61" w:rsidRDefault="004437DA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ab/>
      </w:r>
      <w:r w:rsidR="009D5D61">
        <w:rPr>
          <w:rFonts w:ascii="Book Antiqua" w:hAnsi="Book Antiqua"/>
          <w:sz w:val="26"/>
          <w:szCs w:val="26"/>
        </w:rPr>
        <w:sym w:font="Wingdings" w:char="F06C"/>
      </w:r>
      <w:r w:rsidR="009D5D61">
        <w:rPr>
          <w:rFonts w:ascii="Book Antiqua" w:hAnsi="Book Antiqua"/>
          <w:sz w:val="26"/>
          <w:szCs w:val="26"/>
        </w:rPr>
        <w:t xml:space="preserve">   </w:t>
      </w:r>
      <w:r w:rsidR="009D5D61">
        <w:rPr>
          <w:rFonts w:ascii="Book Antiqua" w:hAnsi="Book Antiqua"/>
          <w:sz w:val="26"/>
          <w:szCs w:val="26"/>
        </w:rPr>
        <w:sym w:font="Wingdings" w:char="F06C"/>
      </w:r>
      <w:r w:rsidR="009D5D61">
        <w:rPr>
          <w:rFonts w:ascii="Book Antiqua" w:hAnsi="Book Antiqua"/>
          <w:sz w:val="26"/>
          <w:szCs w:val="26"/>
        </w:rPr>
        <w:t xml:space="preserve">   </w:t>
      </w:r>
      <w:r w:rsidR="009D5D61">
        <w:rPr>
          <w:rFonts w:ascii="Book Antiqua" w:hAnsi="Book Antiqua"/>
          <w:sz w:val="26"/>
          <w:szCs w:val="26"/>
        </w:rPr>
        <w:sym w:font="Wingdings" w:char="F06C"/>
      </w:r>
      <w:r w:rsidR="009D5D61">
        <w:rPr>
          <w:rFonts w:ascii="Book Antiqua" w:hAnsi="Book Antiqua"/>
          <w:sz w:val="26"/>
          <w:szCs w:val="26"/>
        </w:rPr>
        <w:t xml:space="preserve">   </w:t>
      </w:r>
      <w:r w:rsidR="009D5D61">
        <w:rPr>
          <w:rFonts w:ascii="Book Antiqua" w:hAnsi="Book Antiqua"/>
          <w:sz w:val="26"/>
          <w:szCs w:val="26"/>
        </w:rPr>
        <w:sym w:font="Wingdings" w:char="F06C"/>
      </w:r>
      <w:r w:rsidR="009D5D61">
        <w:rPr>
          <w:rFonts w:ascii="Book Antiqua" w:hAnsi="Book Antiqua"/>
          <w:sz w:val="26"/>
          <w:szCs w:val="26"/>
        </w:rPr>
        <w:t xml:space="preserve">   </w:t>
      </w:r>
      <w:r w:rsidR="009D5D61">
        <w:rPr>
          <w:rFonts w:ascii="Book Antiqua" w:hAnsi="Book Antiqua"/>
          <w:sz w:val="26"/>
          <w:szCs w:val="26"/>
        </w:rPr>
        <w:sym w:font="Wingdings" w:char="F06C"/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</w:r>
    </w:p>
    <w:p w14:paraId="61C507D4" w14:textId="6FA236C2" w:rsidR="004437DA" w:rsidRDefault="004437DA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3D1BAAD6" w14:textId="69759F0B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606357E3" w14:textId="017AC2C3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5D8E6018" w14:textId="3A096DD5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16C76603" w14:textId="7AA14E90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194FE379" w14:textId="28D667DC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445B20AA" w14:textId="7700E701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78AB1BFA" w14:textId="44C01B45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18E2F7AB" w14:textId="5644072E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0AD44210" w14:textId="0BF704D5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7A87F4E9" w14:textId="77777777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308DA357" w14:textId="77777777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6310402C" w14:textId="77777777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0CA34903" w14:textId="00735CC4" w:rsidR="004437DA" w:rsidRPr="005F25F5" w:rsidRDefault="004437DA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jc w:val="center"/>
        <w:rPr>
          <w:rFonts w:ascii="Book Antiqua" w:hAnsi="Book Antiqua"/>
          <w:sz w:val="16"/>
          <w:szCs w:val="16"/>
        </w:rPr>
      </w:pPr>
      <w:r w:rsidRPr="005F25F5">
        <w:rPr>
          <w:rFonts w:ascii="Book Antiqua" w:hAnsi="Book Antiqua"/>
          <w:sz w:val="16"/>
          <w:szCs w:val="16"/>
        </w:rPr>
        <w:t xml:space="preserve">Este texto foi traduzido do original em </w:t>
      </w:r>
      <w:r w:rsidR="0053690B">
        <w:rPr>
          <w:rFonts w:ascii="Book Antiqua" w:hAnsi="Book Antiqua"/>
          <w:sz w:val="16"/>
          <w:szCs w:val="16"/>
        </w:rPr>
        <w:t>espanhol</w:t>
      </w:r>
      <w:r w:rsidRPr="005F25F5">
        <w:rPr>
          <w:rFonts w:ascii="Book Antiqua" w:hAnsi="Book Antiqua"/>
          <w:sz w:val="16"/>
          <w:szCs w:val="16"/>
        </w:rPr>
        <w:t xml:space="preserve"> por um estudante da Vedanta e dos ensinamentos de Sri Ramakrishna e Swami Vivekananda.</w:t>
      </w:r>
    </w:p>
    <w:sectPr w:rsidR="004437DA" w:rsidRPr="005F25F5" w:rsidSect="00D21F29">
      <w:footerReference w:type="default" r:id="rId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946F7" w14:textId="77777777" w:rsidR="003E5AD0" w:rsidRDefault="003E5AD0" w:rsidP="007966C0">
      <w:r>
        <w:separator/>
      </w:r>
    </w:p>
  </w:endnote>
  <w:endnote w:type="continuationSeparator" w:id="0">
    <w:p w14:paraId="1591391A" w14:textId="77777777" w:rsidR="003E5AD0" w:rsidRDefault="003E5AD0" w:rsidP="0079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5820893"/>
      <w:docPartObj>
        <w:docPartGallery w:val="Page Numbers (Bottom of Page)"/>
        <w:docPartUnique/>
      </w:docPartObj>
    </w:sdtPr>
    <w:sdtEndPr/>
    <w:sdtContent>
      <w:p w14:paraId="0538D282" w14:textId="77A99F2E" w:rsidR="00B961CC" w:rsidRDefault="00B961CC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996282" w14:textId="77777777" w:rsidR="00B961CC" w:rsidRDefault="00B961C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32852" w14:textId="77777777" w:rsidR="003E5AD0" w:rsidRDefault="003E5AD0" w:rsidP="007966C0">
      <w:r>
        <w:separator/>
      </w:r>
    </w:p>
  </w:footnote>
  <w:footnote w:type="continuationSeparator" w:id="0">
    <w:p w14:paraId="262CC883" w14:textId="77777777" w:rsidR="003E5AD0" w:rsidRDefault="003E5AD0" w:rsidP="007966C0">
      <w:r>
        <w:continuationSeparator/>
      </w:r>
    </w:p>
  </w:footnote>
  <w:footnote w:id="1">
    <w:p w14:paraId="17ABCAC6" w14:textId="0ED83F6E" w:rsidR="00A9677C" w:rsidRPr="00A9677C" w:rsidRDefault="00A9677C" w:rsidP="000706D3">
      <w:pPr>
        <w:pStyle w:val="Textodenotaderodap"/>
        <w:jc w:val="both"/>
        <w:rPr>
          <w:rFonts w:ascii="Book Antiqua" w:hAnsi="Book Antiqua"/>
          <w:sz w:val="22"/>
          <w:szCs w:val="22"/>
        </w:rPr>
      </w:pPr>
      <w:r>
        <w:rPr>
          <w:rStyle w:val="Refdenotaderodap"/>
        </w:rPr>
        <w:footnoteRef/>
      </w:r>
      <w:r>
        <w:t xml:space="preserve"> </w:t>
      </w:r>
      <w:r w:rsidRPr="00A9677C">
        <w:rPr>
          <w:rFonts w:ascii="Book Antiqua" w:hAnsi="Book Antiqua"/>
          <w:sz w:val="22"/>
          <w:szCs w:val="22"/>
        </w:rPr>
        <w:t xml:space="preserve">Este artigo é tradução </w:t>
      </w:r>
      <w:r>
        <w:rPr>
          <w:rFonts w:ascii="Book Antiqua" w:hAnsi="Book Antiqua"/>
          <w:sz w:val="22"/>
          <w:szCs w:val="22"/>
        </w:rPr>
        <w:t xml:space="preserve">ao português </w:t>
      </w:r>
      <w:r w:rsidRPr="00A9677C">
        <w:rPr>
          <w:rFonts w:ascii="Book Antiqua" w:hAnsi="Book Antiqua"/>
          <w:sz w:val="22"/>
          <w:szCs w:val="22"/>
        </w:rPr>
        <w:t xml:space="preserve">do </w:t>
      </w:r>
      <w:r>
        <w:rPr>
          <w:rFonts w:ascii="Book Antiqua" w:hAnsi="Book Antiqua"/>
          <w:sz w:val="22"/>
          <w:szCs w:val="22"/>
        </w:rPr>
        <w:t xml:space="preserve">texto </w:t>
      </w:r>
      <w:r w:rsidRPr="00A9677C">
        <w:rPr>
          <w:rFonts w:ascii="Book Antiqua" w:hAnsi="Book Antiqua"/>
          <w:sz w:val="22"/>
          <w:szCs w:val="22"/>
        </w:rPr>
        <w:t xml:space="preserve">original em espanhol que pode ser baixado em: </w:t>
      </w:r>
      <w:hyperlink r:id="rId1" w:history="1">
        <w:r w:rsidR="000706D3">
          <w:rPr>
            <w:rStyle w:val="Hyperlink"/>
          </w:rPr>
          <w:t>https://estudantedavedanta.net/paratbooks.html</w:t>
        </w:r>
      </w:hyperlink>
      <w:r w:rsidR="000706D3">
        <w:t xml:space="preserve"> .</w:t>
      </w:r>
    </w:p>
  </w:footnote>
  <w:footnote w:id="2">
    <w:p w14:paraId="4B893A7E" w14:textId="57029450" w:rsidR="00C212D2" w:rsidRPr="00D2477D" w:rsidRDefault="00B961CC" w:rsidP="00896C16">
      <w:pPr>
        <w:pStyle w:val="Textodenotaderodap"/>
        <w:jc w:val="both"/>
        <w:rPr>
          <w:rFonts w:ascii="Book Antiqua" w:hAnsi="Book Antiqua"/>
          <w:sz w:val="22"/>
          <w:szCs w:val="22"/>
        </w:rPr>
      </w:pPr>
      <w:r>
        <w:rPr>
          <w:rStyle w:val="Refdenotaderodap"/>
        </w:rPr>
        <w:footnoteRef/>
      </w:r>
      <w:r>
        <w:t xml:space="preserve"> </w:t>
      </w:r>
      <w:r w:rsidR="00C212D2" w:rsidRPr="008033D1">
        <w:rPr>
          <w:rFonts w:ascii="Book Antiqua" w:hAnsi="Book Antiqua"/>
          <w:sz w:val="22"/>
          <w:szCs w:val="22"/>
        </w:rPr>
        <w:t xml:space="preserve">Swami Paratparananda foi o líder espiritual do Ramakrishna Ashrama, Buenos Aires, Argentina e do Ramakrishna Vedanta Ashrama, São Paulo, Brasil (1973-1988). Anteriormente, durante o período de </w:t>
      </w:r>
      <w:r w:rsidR="00393504">
        <w:rPr>
          <w:rFonts w:ascii="Book Antiqua" w:hAnsi="Book Antiqua"/>
          <w:sz w:val="22"/>
          <w:szCs w:val="22"/>
        </w:rPr>
        <w:t xml:space="preserve">maio de </w:t>
      </w:r>
      <w:r w:rsidR="00C212D2" w:rsidRPr="008033D1">
        <w:rPr>
          <w:rFonts w:ascii="Book Antiqua" w:hAnsi="Book Antiqua"/>
          <w:sz w:val="22"/>
          <w:szCs w:val="22"/>
        </w:rPr>
        <w:t xml:space="preserve">1962 a </w:t>
      </w:r>
      <w:r w:rsidR="00393504">
        <w:rPr>
          <w:rFonts w:ascii="Book Antiqua" w:hAnsi="Book Antiqua"/>
          <w:sz w:val="22"/>
          <w:szCs w:val="22"/>
        </w:rPr>
        <w:t xml:space="preserve">abril de </w:t>
      </w:r>
      <w:r w:rsidR="00C212D2" w:rsidRPr="008033D1">
        <w:rPr>
          <w:rFonts w:ascii="Book Antiqua" w:hAnsi="Book Antiqua"/>
          <w:sz w:val="22"/>
          <w:szCs w:val="22"/>
        </w:rPr>
        <w:t>1967 foi o Editor da revista em inglês Vedanta Kesari, da Ordem Ramakrishna, na Índia, antes de ser enviado pela Ordem</w:t>
      </w:r>
      <w:r w:rsidR="00C212D2">
        <w:rPr>
          <w:rFonts w:ascii="Book Antiqua" w:hAnsi="Book Antiqua"/>
          <w:sz w:val="22"/>
          <w:szCs w:val="22"/>
        </w:rPr>
        <w:t xml:space="preserve"> </w:t>
      </w:r>
      <w:r w:rsidR="00C212D2" w:rsidRPr="008033D1">
        <w:rPr>
          <w:rFonts w:ascii="Book Antiqua" w:hAnsi="Book Antiqua"/>
          <w:sz w:val="22"/>
          <w:szCs w:val="22"/>
        </w:rPr>
        <w:t>a Argentina em 1968.</w:t>
      </w:r>
    </w:p>
    <w:p w14:paraId="228CFA48" w14:textId="31828CF2" w:rsidR="00B961CC" w:rsidRDefault="00B961CC" w:rsidP="00D369C4">
      <w:pPr>
        <w:pStyle w:val="Textodenotaderodap"/>
        <w:jc w:val="both"/>
      </w:pPr>
    </w:p>
  </w:footnote>
  <w:footnote w:id="3">
    <w:p w14:paraId="7A09E2D4" w14:textId="1734BEE2" w:rsidR="002556E1" w:rsidRPr="002556E1" w:rsidRDefault="002556E1" w:rsidP="002556E1">
      <w:pPr>
        <w:pStyle w:val="Textodenotaderodap"/>
        <w:jc w:val="both"/>
        <w:rPr>
          <w:rFonts w:ascii="Book Antiqua" w:hAnsi="Book Antiqua"/>
          <w:sz w:val="22"/>
          <w:szCs w:val="22"/>
        </w:rPr>
      </w:pPr>
      <w:r>
        <w:rPr>
          <w:rStyle w:val="Refdenotaderodap"/>
        </w:rPr>
        <w:footnoteRef/>
      </w:r>
      <w:r>
        <w:t xml:space="preserve"> </w:t>
      </w:r>
      <w:r w:rsidRPr="002556E1">
        <w:rPr>
          <w:rFonts w:ascii="Book Antiqua" w:hAnsi="Book Antiqua"/>
          <w:sz w:val="22"/>
          <w:szCs w:val="22"/>
        </w:rPr>
        <w:t xml:space="preserve">Mamífero </w:t>
      </w:r>
      <w:r>
        <w:rPr>
          <w:rFonts w:ascii="Book Antiqua" w:hAnsi="Book Antiqua"/>
          <w:sz w:val="22"/>
          <w:szCs w:val="22"/>
        </w:rPr>
        <w:t xml:space="preserve">da família dos cervos, </w:t>
      </w:r>
      <w:r w:rsidRPr="002556E1">
        <w:rPr>
          <w:rFonts w:ascii="Book Antiqua" w:hAnsi="Book Antiqua"/>
          <w:sz w:val="22"/>
          <w:szCs w:val="22"/>
        </w:rPr>
        <w:t>de u</w:t>
      </w:r>
      <w:r>
        <w:rPr>
          <w:rFonts w:ascii="Book Antiqua" w:hAnsi="Book Antiqua"/>
          <w:sz w:val="22"/>
          <w:szCs w:val="22"/>
        </w:rPr>
        <w:t>ns</w:t>
      </w:r>
      <w:r w:rsidRPr="002556E1">
        <w:rPr>
          <w:rFonts w:ascii="Book Antiqua" w:hAnsi="Book Antiqua"/>
          <w:sz w:val="22"/>
          <w:szCs w:val="22"/>
        </w:rPr>
        <w:t xml:space="preserve"> 50 cm de altura, s</w:t>
      </w:r>
      <w:r>
        <w:rPr>
          <w:rFonts w:ascii="Book Antiqua" w:hAnsi="Book Antiqua"/>
          <w:sz w:val="22"/>
          <w:szCs w:val="22"/>
        </w:rPr>
        <w:t>em chifres</w:t>
      </w:r>
      <w:r w:rsidRPr="002556E1">
        <w:rPr>
          <w:rFonts w:ascii="Book Antiqua" w:hAnsi="Book Antiqua"/>
          <w:sz w:val="22"/>
          <w:szCs w:val="22"/>
        </w:rPr>
        <w:t xml:space="preserve">; </w:t>
      </w:r>
      <w:r>
        <w:rPr>
          <w:rFonts w:ascii="Book Antiqua" w:hAnsi="Book Antiqua"/>
          <w:sz w:val="22"/>
          <w:szCs w:val="22"/>
        </w:rPr>
        <w:t>o</w:t>
      </w:r>
      <w:r w:rsidRPr="002556E1">
        <w:rPr>
          <w:rFonts w:ascii="Book Antiqua" w:hAnsi="Book Antiqua"/>
          <w:sz w:val="22"/>
          <w:szCs w:val="22"/>
        </w:rPr>
        <w:t xml:space="preserve"> macho t</w:t>
      </w:r>
      <w:r>
        <w:rPr>
          <w:rFonts w:ascii="Book Antiqua" w:hAnsi="Book Antiqua"/>
          <w:sz w:val="22"/>
          <w:szCs w:val="22"/>
        </w:rPr>
        <w:t>em</w:t>
      </w:r>
      <w:r w:rsidRPr="002556E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 xml:space="preserve">no ventre uma </w:t>
      </w:r>
      <w:r w:rsidRPr="002556E1">
        <w:rPr>
          <w:rFonts w:ascii="Book Antiqua" w:hAnsi="Book Antiqua"/>
          <w:sz w:val="22"/>
          <w:szCs w:val="22"/>
        </w:rPr>
        <w:t>glândula que segrega almí</w:t>
      </w:r>
      <w:r>
        <w:rPr>
          <w:rFonts w:ascii="Book Antiqua" w:hAnsi="Book Antiqua"/>
          <w:sz w:val="22"/>
          <w:szCs w:val="22"/>
        </w:rPr>
        <w:t>scar</w:t>
      </w:r>
      <w:r w:rsidRPr="002556E1">
        <w:rPr>
          <w:rFonts w:ascii="Book Antiqua" w:hAnsi="Book Antiqua"/>
          <w:sz w:val="22"/>
          <w:szCs w:val="22"/>
        </w:rPr>
        <w:t xml:space="preserve">; habita solitário </w:t>
      </w:r>
      <w:r>
        <w:rPr>
          <w:rFonts w:ascii="Book Antiqua" w:hAnsi="Book Antiqua"/>
          <w:sz w:val="22"/>
          <w:szCs w:val="22"/>
        </w:rPr>
        <w:t>no l</w:t>
      </w:r>
      <w:r w:rsidRPr="002556E1">
        <w:rPr>
          <w:rFonts w:ascii="Book Antiqua" w:hAnsi="Book Antiqua"/>
          <w:sz w:val="22"/>
          <w:szCs w:val="22"/>
        </w:rPr>
        <w:t xml:space="preserve">este de </w:t>
      </w:r>
      <w:r>
        <w:rPr>
          <w:rFonts w:ascii="Book Antiqua" w:hAnsi="Book Antiqua"/>
          <w:sz w:val="22"/>
          <w:szCs w:val="22"/>
        </w:rPr>
        <w:t>Á</w:t>
      </w:r>
      <w:r w:rsidRPr="002556E1">
        <w:rPr>
          <w:rFonts w:ascii="Book Antiqua" w:hAnsi="Book Antiqua"/>
          <w:sz w:val="22"/>
          <w:szCs w:val="22"/>
        </w:rPr>
        <w:t>sia.</w:t>
      </w:r>
    </w:p>
  </w:footnote>
  <w:footnote w:id="4">
    <w:p w14:paraId="45B87236" w14:textId="12A3C147" w:rsidR="00BB3EF3" w:rsidRDefault="00BB3EF3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2" w:history="1">
        <w:r w:rsidR="00B33763">
          <w:rPr>
            <w:rStyle w:val="Hyperlink"/>
          </w:rPr>
          <w:t>Saccharum munja - Wikipedia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7D6"/>
    <w:rsid w:val="000029D7"/>
    <w:rsid w:val="0001517C"/>
    <w:rsid w:val="00015CA9"/>
    <w:rsid w:val="00023573"/>
    <w:rsid w:val="000242B3"/>
    <w:rsid w:val="00031D1F"/>
    <w:rsid w:val="00053C1B"/>
    <w:rsid w:val="000573D1"/>
    <w:rsid w:val="00065CAF"/>
    <w:rsid w:val="000706D3"/>
    <w:rsid w:val="00077340"/>
    <w:rsid w:val="00093FAF"/>
    <w:rsid w:val="0009545B"/>
    <w:rsid w:val="000A018C"/>
    <w:rsid w:val="000A26A5"/>
    <w:rsid w:val="000A6224"/>
    <w:rsid w:val="000A6C78"/>
    <w:rsid w:val="000B55D7"/>
    <w:rsid w:val="000B6BC3"/>
    <w:rsid w:val="000B7959"/>
    <w:rsid w:val="000C527B"/>
    <w:rsid w:val="000D5FB2"/>
    <w:rsid w:val="000D6ADC"/>
    <w:rsid w:val="000E0D74"/>
    <w:rsid w:val="000E0F5F"/>
    <w:rsid w:val="000E750E"/>
    <w:rsid w:val="000F0DBD"/>
    <w:rsid w:val="000F3E58"/>
    <w:rsid w:val="000F43F5"/>
    <w:rsid w:val="000F448E"/>
    <w:rsid w:val="000F61C1"/>
    <w:rsid w:val="000F66CC"/>
    <w:rsid w:val="00101819"/>
    <w:rsid w:val="00112718"/>
    <w:rsid w:val="00113497"/>
    <w:rsid w:val="001140D0"/>
    <w:rsid w:val="0011664E"/>
    <w:rsid w:val="0012478A"/>
    <w:rsid w:val="00124D76"/>
    <w:rsid w:val="00130884"/>
    <w:rsid w:val="00133639"/>
    <w:rsid w:val="00133F0A"/>
    <w:rsid w:val="001427AA"/>
    <w:rsid w:val="001448E1"/>
    <w:rsid w:val="0015319B"/>
    <w:rsid w:val="00154E66"/>
    <w:rsid w:val="00160507"/>
    <w:rsid w:val="00165A3C"/>
    <w:rsid w:val="001854CF"/>
    <w:rsid w:val="00193D74"/>
    <w:rsid w:val="001B4FC9"/>
    <w:rsid w:val="001B5765"/>
    <w:rsid w:val="001B7999"/>
    <w:rsid w:val="001C1283"/>
    <w:rsid w:val="001C1BD1"/>
    <w:rsid w:val="001D067F"/>
    <w:rsid w:val="001E21CF"/>
    <w:rsid w:val="001E4AC4"/>
    <w:rsid w:val="001E6564"/>
    <w:rsid w:val="001F46E8"/>
    <w:rsid w:val="001F483B"/>
    <w:rsid w:val="002028D8"/>
    <w:rsid w:val="002055E9"/>
    <w:rsid w:val="00211237"/>
    <w:rsid w:val="00214F23"/>
    <w:rsid w:val="00215D26"/>
    <w:rsid w:val="00216873"/>
    <w:rsid w:val="002203B7"/>
    <w:rsid w:val="00223FDF"/>
    <w:rsid w:val="00225AD4"/>
    <w:rsid w:val="002262E5"/>
    <w:rsid w:val="0023276B"/>
    <w:rsid w:val="002339AF"/>
    <w:rsid w:val="002556E1"/>
    <w:rsid w:val="00264D5E"/>
    <w:rsid w:val="00267DC3"/>
    <w:rsid w:val="0027368F"/>
    <w:rsid w:val="002738A4"/>
    <w:rsid w:val="002906DF"/>
    <w:rsid w:val="0029095A"/>
    <w:rsid w:val="002920DF"/>
    <w:rsid w:val="00292DED"/>
    <w:rsid w:val="002931D8"/>
    <w:rsid w:val="0029422D"/>
    <w:rsid w:val="002976A7"/>
    <w:rsid w:val="002A52B3"/>
    <w:rsid w:val="002B66E4"/>
    <w:rsid w:val="002C105F"/>
    <w:rsid w:val="002F7A61"/>
    <w:rsid w:val="0031378F"/>
    <w:rsid w:val="00314A49"/>
    <w:rsid w:val="0031740E"/>
    <w:rsid w:val="003225F8"/>
    <w:rsid w:val="003310A2"/>
    <w:rsid w:val="003643B7"/>
    <w:rsid w:val="003654B5"/>
    <w:rsid w:val="00371C12"/>
    <w:rsid w:val="00372E95"/>
    <w:rsid w:val="00374E42"/>
    <w:rsid w:val="003765E4"/>
    <w:rsid w:val="003769AD"/>
    <w:rsid w:val="00380236"/>
    <w:rsid w:val="00393504"/>
    <w:rsid w:val="00395C11"/>
    <w:rsid w:val="003A679F"/>
    <w:rsid w:val="003B5D4A"/>
    <w:rsid w:val="003C1C56"/>
    <w:rsid w:val="003C37FA"/>
    <w:rsid w:val="003C4E49"/>
    <w:rsid w:val="003D10F0"/>
    <w:rsid w:val="003D6C5A"/>
    <w:rsid w:val="003D6CEC"/>
    <w:rsid w:val="003E3FF5"/>
    <w:rsid w:val="003E5AD0"/>
    <w:rsid w:val="003E7E75"/>
    <w:rsid w:val="003F3ED9"/>
    <w:rsid w:val="00401C67"/>
    <w:rsid w:val="00406905"/>
    <w:rsid w:val="00412D54"/>
    <w:rsid w:val="004150B0"/>
    <w:rsid w:val="0041535E"/>
    <w:rsid w:val="0042034A"/>
    <w:rsid w:val="00422DD9"/>
    <w:rsid w:val="004244F4"/>
    <w:rsid w:val="00430D70"/>
    <w:rsid w:val="004339C2"/>
    <w:rsid w:val="004437DA"/>
    <w:rsid w:val="00444B41"/>
    <w:rsid w:val="004523B0"/>
    <w:rsid w:val="0045552F"/>
    <w:rsid w:val="004739C8"/>
    <w:rsid w:val="00474AAB"/>
    <w:rsid w:val="00480D51"/>
    <w:rsid w:val="00482B9F"/>
    <w:rsid w:val="0048376E"/>
    <w:rsid w:val="004876E2"/>
    <w:rsid w:val="004906DB"/>
    <w:rsid w:val="00491E4F"/>
    <w:rsid w:val="00491E68"/>
    <w:rsid w:val="0049349E"/>
    <w:rsid w:val="00495081"/>
    <w:rsid w:val="004975F3"/>
    <w:rsid w:val="004A568B"/>
    <w:rsid w:val="004B279B"/>
    <w:rsid w:val="004B3806"/>
    <w:rsid w:val="004B78BA"/>
    <w:rsid w:val="004B7B80"/>
    <w:rsid w:val="004C42D4"/>
    <w:rsid w:val="004C7BA7"/>
    <w:rsid w:val="004D0693"/>
    <w:rsid w:val="004F6202"/>
    <w:rsid w:val="00501F5C"/>
    <w:rsid w:val="00512DD9"/>
    <w:rsid w:val="00514E62"/>
    <w:rsid w:val="0053016D"/>
    <w:rsid w:val="00534E6F"/>
    <w:rsid w:val="0053690B"/>
    <w:rsid w:val="005549BC"/>
    <w:rsid w:val="00556EA3"/>
    <w:rsid w:val="00560AD3"/>
    <w:rsid w:val="005639CB"/>
    <w:rsid w:val="005647F9"/>
    <w:rsid w:val="00566D50"/>
    <w:rsid w:val="00572ED4"/>
    <w:rsid w:val="00576463"/>
    <w:rsid w:val="0058742C"/>
    <w:rsid w:val="005A19EB"/>
    <w:rsid w:val="005A4884"/>
    <w:rsid w:val="005A4EC7"/>
    <w:rsid w:val="005C0339"/>
    <w:rsid w:val="005C0B09"/>
    <w:rsid w:val="005C35DD"/>
    <w:rsid w:val="005C37BA"/>
    <w:rsid w:val="005C7381"/>
    <w:rsid w:val="005C78C9"/>
    <w:rsid w:val="005D05E9"/>
    <w:rsid w:val="005E25FE"/>
    <w:rsid w:val="005E728F"/>
    <w:rsid w:val="005F25F5"/>
    <w:rsid w:val="005F53C1"/>
    <w:rsid w:val="006003F9"/>
    <w:rsid w:val="00603CE7"/>
    <w:rsid w:val="00605CC3"/>
    <w:rsid w:val="00605EF7"/>
    <w:rsid w:val="00616DF5"/>
    <w:rsid w:val="00630A80"/>
    <w:rsid w:val="00631723"/>
    <w:rsid w:val="006317B7"/>
    <w:rsid w:val="00633520"/>
    <w:rsid w:val="00636BD7"/>
    <w:rsid w:val="00636F14"/>
    <w:rsid w:val="00654ECC"/>
    <w:rsid w:val="00663BB5"/>
    <w:rsid w:val="0067269A"/>
    <w:rsid w:val="006752CD"/>
    <w:rsid w:val="00684463"/>
    <w:rsid w:val="00693EBC"/>
    <w:rsid w:val="006B2A62"/>
    <w:rsid w:val="006C41F9"/>
    <w:rsid w:val="006D3959"/>
    <w:rsid w:val="006D462C"/>
    <w:rsid w:val="006D4A92"/>
    <w:rsid w:val="006E5182"/>
    <w:rsid w:val="0070064F"/>
    <w:rsid w:val="00705188"/>
    <w:rsid w:val="0071103F"/>
    <w:rsid w:val="00713182"/>
    <w:rsid w:val="0071576E"/>
    <w:rsid w:val="00715C58"/>
    <w:rsid w:val="00716264"/>
    <w:rsid w:val="00717FC7"/>
    <w:rsid w:val="00722157"/>
    <w:rsid w:val="007263D9"/>
    <w:rsid w:val="007304E5"/>
    <w:rsid w:val="007415C5"/>
    <w:rsid w:val="0074663C"/>
    <w:rsid w:val="007473AD"/>
    <w:rsid w:val="00756617"/>
    <w:rsid w:val="00766F24"/>
    <w:rsid w:val="00772449"/>
    <w:rsid w:val="00783F24"/>
    <w:rsid w:val="0078493B"/>
    <w:rsid w:val="0079265D"/>
    <w:rsid w:val="007962A7"/>
    <w:rsid w:val="007966C0"/>
    <w:rsid w:val="007A7E85"/>
    <w:rsid w:val="007B0ADC"/>
    <w:rsid w:val="007C6620"/>
    <w:rsid w:val="007D0973"/>
    <w:rsid w:val="007F2767"/>
    <w:rsid w:val="007F33FE"/>
    <w:rsid w:val="00805CB5"/>
    <w:rsid w:val="00806D8A"/>
    <w:rsid w:val="00810BBF"/>
    <w:rsid w:val="008116B1"/>
    <w:rsid w:val="00816EA5"/>
    <w:rsid w:val="00846155"/>
    <w:rsid w:val="0086118D"/>
    <w:rsid w:val="0086263D"/>
    <w:rsid w:val="00885482"/>
    <w:rsid w:val="00890909"/>
    <w:rsid w:val="008912FF"/>
    <w:rsid w:val="0089426A"/>
    <w:rsid w:val="00896C16"/>
    <w:rsid w:val="008977CF"/>
    <w:rsid w:val="008A5258"/>
    <w:rsid w:val="008B139F"/>
    <w:rsid w:val="008B4E62"/>
    <w:rsid w:val="008B50CF"/>
    <w:rsid w:val="008C3D83"/>
    <w:rsid w:val="008D2603"/>
    <w:rsid w:val="008D427C"/>
    <w:rsid w:val="008E6D7C"/>
    <w:rsid w:val="008E6E3C"/>
    <w:rsid w:val="008E777E"/>
    <w:rsid w:val="008F4213"/>
    <w:rsid w:val="00902B9A"/>
    <w:rsid w:val="009213AC"/>
    <w:rsid w:val="00931D3C"/>
    <w:rsid w:val="00932F96"/>
    <w:rsid w:val="00936886"/>
    <w:rsid w:val="009377E6"/>
    <w:rsid w:val="00940E05"/>
    <w:rsid w:val="00941B38"/>
    <w:rsid w:val="00943273"/>
    <w:rsid w:val="00955110"/>
    <w:rsid w:val="00961E32"/>
    <w:rsid w:val="00964801"/>
    <w:rsid w:val="00966E13"/>
    <w:rsid w:val="00981060"/>
    <w:rsid w:val="00996DE9"/>
    <w:rsid w:val="009A1A6C"/>
    <w:rsid w:val="009A7FEB"/>
    <w:rsid w:val="009B19FC"/>
    <w:rsid w:val="009B3592"/>
    <w:rsid w:val="009B5167"/>
    <w:rsid w:val="009C32DE"/>
    <w:rsid w:val="009C3341"/>
    <w:rsid w:val="009D5D61"/>
    <w:rsid w:val="009D64C4"/>
    <w:rsid w:val="009D6887"/>
    <w:rsid w:val="009E35BF"/>
    <w:rsid w:val="009F00C2"/>
    <w:rsid w:val="009F2205"/>
    <w:rsid w:val="009F3D47"/>
    <w:rsid w:val="009F523E"/>
    <w:rsid w:val="00A00788"/>
    <w:rsid w:val="00A03325"/>
    <w:rsid w:val="00A050E8"/>
    <w:rsid w:val="00A07104"/>
    <w:rsid w:val="00A1215B"/>
    <w:rsid w:val="00A2278D"/>
    <w:rsid w:val="00A373FB"/>
    <w:rsid w:val="00A4600C"/>
    <w:rsid w:val="00A50350"/>
    <w:rsid w:val="00A7787A"/>
    <w:rsid w:val="00A86211"/>
    <w:rsid w:val="00A93366"/>
    <w:rsid w:val="00A9677C"/>
    <w:rsid w:val="00AC1D51"/>
    <w:rsid w:val="00AE2441"/>
    <w:rsid w:val="00AE380F"/>
    <w:rsid w:val="00AE6CD6"/>
    <w:rsid w:val="00AF26B9"/>
    <w:rsid w:val="00AF50D5"/>
    <w:rsid w:val="00AF70DB"/>
    <w:rsid w:val="00AF7CC8"/>
    <w:rsid w:val="00B0159C"/>
    <w:rsid w:val="00B05F85"/>
    <w:rsid w:val="00B10419"/>
    <w:rsid w:val="00B12558"/>
    <w:rsid w:val="00B16688"/>
    <w:rsid w:val="00B25CC5"/>
    <w:rsid w:val="00B2667C"/>
    <w:rsid w:val="00B33763"/>
    <w:rsid w:val="00B34455"/>
    <w:rsid w:val="00B527C6"/>
    <w:rsid w:val="00B5702E"/>
    <w:rsid w:val="00B64197"/>
    <w:rsid w:val="00B71FAB"/>
    <w:rsid w:val="00B721EC"/>
    <w:rsid w:val="00B80191"/>
    <w:rsid w:val="00B81A9A"/>
    <w:rsid w:val="00B85700"/>
    <w:rsid w:val="00B86C32"/>
    <w:rsid w:val="00B961CC"/>
    <w:rsid w:val="00B97EF9"/>
    <w:rsid w:val="00BA02C9"/>
    <w:rsid w:val="00BA7EE9"/>
    <w:rsid w:val="00BB3EF3"/>
    <w:rsid w:val="00BB5E01"/>
    <w:rsid w:val="00BC236F"/>
    <w:rsid w:val="00BC4161"/>
    <w:rsid w:val="00BC611A"/>
    <w:rsid w:val="00BC6589"/>
    <w:rsid w:val="00BD12E5"/>
    <w:rsid w:val="00BD1484"/>
    <w:rsid w:val="00BD6112"/>
    <w:rsid w:val="00BD704D"/>
    <w:rsid w:val="00BD7753"/>
    <w:rsid w:val="00BE17D6"/>
    <w:rsid w:val="00BE2B6A"/>
    <w:rsid w:val="00BE35FE"/>
    <w:rsid w:val="00BE4BD5"/>
    <w:rsid w:val="00BF6741"/>
    <w:rsid w:val="00BF72BF"/>
    <w:rsid w:val="00C0146E"/>
    <w:rsid w:val="00C1244F"/>
    <w:rsid w:val="00C212D2"/>
    <w:rsid w:val="00C25D39"/>
    <w:rsid w:val="00C26FB7"/>
    <w:rsid w:val="00C31696"/>
    <w:rsid w:val="00C3743B"/>
    <w:rsid w:val="00C43F2F"/>
    <w:rsid w:val="00C46B61"/>
    <w:rsid w:val="00C50F70"/>
    <w:rsid w:val="00C51A15"/>
    <w:rsid w:val="00C53836"/>
    <w:rsid w:val="00C63CB8"/>
    <w:rsid w:val="00C65FBA"/>
    <w:rsid w:val="00C66F11"/>
    <w:rsid w:val="00C67B6F"/>
    <w:rsid w:val="00C9553B"/>
    <w:rsid w:val="00C9739E"/>
    <w:rsid w:val="00C97B12"/>
    <w:rsid w:val="00CC6187"/>
    <w:rsid w:val="00CD3F48"/>
    <w:rsid w:val="00CF47EF"/>
    <w:rsid w:val="00D01F32"/>
    <w:rsid w:val="00D15409"/>
    <w:rsid w:val="00D1571C"/>
    <w:rsid w:val="00D15AA8"/>
    <w:rsid w:val="00D203B6"/>
    <w:rsid w:val="00D21F29"/>
    <w:rsid w:val="00D22E75"/>
    <w:rsid w:val="00D369C4"/>
    <w:rsid w:val="00D37BA7"/>
    <w:rsid w:val="00D42A58"/>
    <w:rsid w:val="00D52D52"/>
    <w:rsid w:val="00D602F6"/>
    <w:rsid w:val="00D63BBB"/>
    <w:rsid w:val="00D644AE"/>
    <w:rsid w:val="00D77271"/>
    <w:rsid w:val="00D832BA"/>
    <w:rsid w:val="00D838F7"/>
    <w:rsid w:val="00DA0DE4"/>
    <w:rsid w:val="00DB36C3"/>
    <w:rsid w:val="00DB43E5"/>
    <w:rsid w:val="00DC1637"/>
    <w:rsid w:val="00DD161D"/>
    <w:rsid w:val="00E01744"/>
    <w:rsid w:val="00E101D8"/>
    <w:rsid w:val="00E11042"/>
    <w:rsid w:val="00E23C8B"/>
    <w:rsid w:val="00E31C90"/>
    <w:rsid w:val="00E379AE"/>
    <w:rsid w:val="00E4095A"/>
    <w:rsid w:val="00E40D79"/>
    <w:rsid w:val="00E45D0F"/>
    <w:rsid w:val="00E526D2"/>
    <w:rsid w:val="00E53D1B"/>
    <w:rsid w:val="00E6616F"/>
    <w:rsid w:val="00E810DD"/>
    <w:rsid w:val="00EA7BA9"/>
    <w:rsid w:val="00EB6CF1"/>
    <w:rsid w:val="00EC019A"/>
    <w:rsid w:val="00EC1E6F"/>
    <w:rsid w:val="00EC21A8"/>
    <w:rsid w:val="00ED6AE5"/>
    <w:rsid w:val="00ED7632"/>
    <w:rsid w:val="00EE1C66"/>
    <w:rsid w:val="00EF0EC4"/>
    <w:rsid w:val="00EF301F"/>
    <w:rsid w:val="00EF724A"/>
    <w:rsid w:val="00F100B4"/>
    <w:rsid w:val="00F130E0"/>
    <w:rsid w:val="00F159DE"/>
    <w:rsid w:val="00F2065B"/>
    <w:rsid w:val="00F26593"/>
    <w:rsid w:val="00F26C63"/>
    <w:rsid w:val="00F34971"/>
    <w:rsid w:val="00F34E1A"/>
    <w:rsid w:val="00F441D1"/>
    <w:rsid w:val="00F504A7"/>
    <w:rsid w:val="00F51C40"/>
    <w:rsid w:val="00F542B8"/>
    <w:rsid w:val="00F614BC"/>
    <w:rsid w:val="00F6173C"/>
    <w:rsid w:val="00F63E01"/>
    <w:rsid w:val="00F85E7C"/>
    <w:rsid w:val="00F90CAE"/>
    <w:rsid w:val="00F95F62"/>
    <w:rsid w:val="00FA2EAC"/>
    <w:rsid w:val="00FA3D18"/>
    <w:rsid w:val="00FB0886"/>
    <w:rsid w:val="00FB462B"/>
    <w:rsid w:val="00FC086A"/>
    <w:rsid w:val="00FD0371"/>
    <w:rsid w:val="00FD348E"/>
    <w:rsid w:val="00FD5CAC"/>
    <w:rsid w:val="00FD66BB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532A"/>
  <w15:docId w15:val="{38FB8D6A-F1EB-41DC-BC59-A4B2A4B7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64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  <w:ind w:firstLine="0"/>
      <w:jc w:val="left"/>
    </w:pPr>
    <w:rPr>
      <w:lang w:bidi="sa-IN"/>
    </w:rPr>
  </w:style>
  <w:style w:type="paragraph" w:styleId="Ttulo1">
    <w:name w:val="heading 1"/>
    <w:basedOn w:val="Normal"/>
    <w:link w:val="Ttulo1Char"/>
    <w:uiPriority w:val="9"/>
    <w:qFormat/>
    <w:rsid w:val="000F448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ocorpo">
    <w:name w:val="Texto do corpo_"/>
    <w:basedOn w:val="Fontepargpadro"/>
    <w:link w:val="Textodocorpo0"/>
    <w:rsid w:val="00BE17D6"/>
    <w:rPr>
      <w:rFonts w:ascii="Verdana" w:eastAsia="Verdana" w:hAnsi="Verdana" w:cs="Verdana"/>
    </w:rPr>
  </w:style>
  <w:style w:type="paragraph" w:customStyle="1" w:styleId="Textodocorpo0">
    <w:name w:val="Texto do corpo"/>
    <w:basedOn w:val="Normal"/>
    <w:link w:val="Textodocorpo"/>
    <w:rsid w:val="00BE17D6"/>
    <w:pPr>
      <w:widowControl w:val="0"/>
      <w:spacing w:after="280"/>
      <w:ind w:firstLine="400"/>
    </w:pPr>
    <w:rPr>
      <w:rFonts w:ascii="Verdana" w:eastAsia="Verdana" w:hAnsi="Verdana" w:cs="Verdana"/>
      <w:lang w:bidi="ar-SA"/>
    </w:rPr>
  </w:style>
  <w:style w:type="character" w:customStyle="1" w:styleId="Notaderodap">
    <w:name w:val="Nota de rodapé_"/>
    <w:basedOn w:val="Fontepargpadro"/>
    <w:link w:val="Notaderodap0"/>
    <w:rsid w:val="007966C0"/>
    <w:rPr>
      <w:rFonts w:ascii="Times New Roman" w:eastAsia="Times New Roman" w:hAnsi="Times New Roman" w:cs="Times New Roman"/>
      <w:sz w:val="20"/>
      <w:szCs w:val="20"/>
    </w:rPr>
  </w:style>
  <w:style w:type="paragraph" w:customStyle="1" w:styleId="Notaderodap0">
    <w:name w:val="Nota de rodapé"/>
    <w:basedOn w:val="Normal"/>
    <w:link w:val="Notaderodap"/>
    <w:rsid w:val="007966C0"/>
    <w:pPr>
      <w:widowControl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D644AE"/>
    <w:rPr>
      <w:sz w:val="20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644AE"/>
    <w:rPr>
      <w:sz w:val="20"/>
      <w:szCs w:val="18"/>
      <w:lang w:bidi="sa-IN"/>
    </w:rPr>
  </w:style>
  <w:style w:type="character" w:customStyle="1" w:styleId="Ttulo10">
    <w:name w:val="Título #1_"/>
    <w:basedOn w:val="Fontepargpadro"/>
    <w:link w:val="Ttulo11"/>
    <w:rsid w:val="00556EA3"/>
    <w:rPr>
      <w:rFonts w:ascii="Verdana" w:eastAsia="Verdana" w:hAnsi="Verdana" w:cs="Verdana"/>
      <w:b/>
      <w:bCs/>
      <w:sz w:val="28"/>
      <w:szCs w:val="28"/>
    </w:rPr>
  </w:style>
  <w:style w:type="character" w:customStyle="1" w:styleId="Textodocorpo3">
    <w:name w:val="Texto do corpo (3)_"/>
    <w:basedOn w:val="Fontepargpadro"/>
    <w:link w:val="Textodocorpo30"/>
    <w:rsid w:val="00556EA3"/>
    <w:rPr>
      <w:rFonts w:ascii="Cambria" w:eastAsia="Cambria" w:hAnsi="Cambria" w:cs="Cambria"/>
      <w:b/>
      <w:bCs/>
      <w:sz w:val="28"/>
      <w:szCs w:val="28"/>
    </w:rPr>
  </w:style>
  <w:style w:type="character" w:customStyle="1" w:styleId="Textodocorpo2">
    <w:name w:val="Texto do corpo (2)_"/>
    <w:basedOn w:val="Fontepargpadro"/>
    <w:link w:val="Textodocorpo20"/>
    <w:rsid w:val="00556EA3"/>
    <w:rPr>
      <w:rFonts w:ascii="Verdana" w:eastAsia="Verdana" w:hAnsi="Verdana" w:cs="Verdana"/>
      <w:sz w:val="18"/>
      <w:szCs w:val="18"/>
    </w:rPr>
  </w:style>
  <w:style w:type="paragraph" w:customStyle="1" w:styleId="Ttulo11">
    <w:name w:val="Título #1"/>
    <w:basedOn w:val="Normal"/>
    <w:link w:val="Ttulo10"/>
    <w:rsid w:val="00556EA3"/>
    <w:pPr>
      <w:widowControl w:val="0"/>
      <w:spacing w:after="560"/>
      <w:jc w:val="center"/>
      <w:outlineLvl w:val="0"/>
    </w:pPr>
    <w:rPr>
      <w:rFonts w:ascii="Verdana" w:eastAsia="Verdana" w:hAnsi="Verdana" w:cs="Verdana"/>
      <w:b/>
      <w:bCs/>
      <w:sz w:val="28"/>
      <w:szCs w:val="28"/>
      <w:lang w:bidi="ar-SA"/>
    </w:rPr>
  </w:style>
  <w:style w:type="paragraph" w:customStyle="1" w:styleId="Textodocorpo30">
    <w:name w:val="Texto do corpo (3)"/>
    <w:basedOn w:val="Normal"/>
    <w:link w:val="Textodocorpo3"/>
    <w:rsid w:val="00556EA3"/>
    <w:pPr>
      <w:widowControl w:val="0"/>
      <w:spacing w:after="1040"/>
      <w:jc w:val="right"/>
    </w:pPr>
    <w:rPr>
      <w:rFonts w:ascii="Cambria" w:eastAsia="Cambria" w:hAnsi="Cambria" w:cs="Cambria"/>
      <w:b/>
      <w:bCs/>
      <w:sz w:val="28"/>
      <w:szCs w:val="28"/>
      <w:lang w:bidi="ar-SA"/>
    </w:rPr>
  </w:style>
  <w:style w:type="paragraph" w:customStyle="1" w:styleId="Textodocorpo20">
    <w:name w:val="Texto do corpo (2)"/>
    <w:basedOn w:val="Normal"/>
    <w:link w:val="Textodocorpo2"/>
    <w:rsid w:val="00556EA3"/>
    <w:pPr>
      <w:widowControl w:val="0"/>
      <w:spacing w:after="640"/>
      <w:jc w:val="right"/>
    </w:pPr>
    <w:rPr>
      <w:rFonts w:ascii="Verdana" w:eastAsia="Verdana" w:hAnsi="Verdana" w:cs="Verdana"/>
      <w:sz w:val="18"/>
      <w:szCs w:val="18"/>
      <w:lang w:bidi="ar-SA"/>
    </w:rPr>
  </w:style>
  <w:style w:type="paragraph" w:styleId="Cabealho">
    <w:name w:val="header"/>
    <w:basedOn w:val="Normal"/>
    <w:link w:val="CabealhoChar"/>
    <w:uiPriority w:val="99"/>
    <w:unhideWhenUsed/>
    <w:rsid w:val="00B961CC"/>
    <w:pPr>
      <w:tabs>
        <w:tab w:val="center" w:pos="4252"/>
        <w:tab w:val="right" w:pos="8504"/>
      </w:tabs>
    </w:pPr>
    <w:rPr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B961CC"/>
    <w:rPr>
      <w:szCs w:val="20"/>
      <w:lang w:bidi="sa-IN"/>
    </w:rPr>
  </w:style>
  <w:style w:type="paragraph" w:styleId="Rodap">
    <w:name w:val="footer"/>
    <w:basedOn w:val="Normal"/>
    <w:link w:val="RodapChar"/>
    <w:uiPriority w:val="99"/>
    <w:unhideWhenUsed/>
    <w:rsid w:val="00B961CC"/>
    <w:pPr>
      <w:tabs>
        <w:tab w:val="center" w:pos="4252"/>
        <w:tab w:val="right" w:pos="8504"/>
      </w:tabs>
    </w:pPr>
    <w:rPr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B961CC"/>
    <w:rPr>
      <w:szCs w:val="20"/>
      <w:lang w:bidi="sa-IN"/>
    </w:rPr>
  </w:style>
  <w:style w:type="character" w:styleId="Refdenotaderodap">
    <w:name w:val="footnote reference"/>
    <w:basedOn w:val="Fontepargpadro"/>
    <w:uiPriority w:val="99"/>
    <w:semiHidden/>
    <w:unhideWhenUsed/>
    <w:rsid w:val="00B961CC"/>
    <w:rPr>
      <w:vertAlign w:val="superscript"/>
    </w:rPr>
  </w:style>
  <w:style w:type="paragraph" w:customStyle="1" w:styleId="Default">
    <w:name w:val="Default"/>
    <w:rsid w:val="00981060"/>
    <w:pPr>
      <w:autoSpaceDE w:val="0"/>
      <w:autoSpaceDN w:val="0"/>
      <w:adjustRightInd w:val="0"/>
      <w:spacing w:line="240" w:lineRule="auto"/>
      <w:ind w:firstLine="0"/>
      <w:jc w:val="left"/>
    </w:pPr>
    <w:rPr>
      <w:rFonts w:ascii="Verdana" w:hAnsi="Verdana" w:cs="Verdana"/>
      <w:color w:val="000000"/>
      <w:sz w:val="24"/>
      <w:szCs w:val="24"/>
      <w:lang w:bidi="hi-IN"/>
    </w:rPr>
  </w:style>
  <w:style w:type="character" w:styleId="Hyperlink">
    <w:name w:val="Hyperlink"/>
    <w:basedOn w:val="Fontepargpadro"/>
    <w:uiPriority w:val="99"/>
    <w:unhideWhenUsed/>
    <w:rsid w:val="00EE1C6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E1C66"/>
    <w:rPr>
      <w:color w:val="605E5C"/>
      <w:shd w:val="clear" w:color="auto" w:fill="E1DFDD"/>
    </w:rPr>
  </w:style>
  <w:style w:type="paragraph" w:customStyle="1" w:styleId="Normal59">
    <w:name w:val="Normal+59"/>
    <w:basedOn w:val="Default"/>
    <w:next w:val="Default"/>
    <w:uiPriority w:val="99"/>
    <w:rsid w:val="00715C58"/>
    <w:rPr>
      <w:rFonts w:ascii="Times New Roman" w:hAnsi="Times New Roman" w:cs="Mangal"/>
      <w:color w:val="auto"/>
    </w:rPr>
  </w:style>
  <w:style w:type="character" w:customStyle="1" w:styleId="Ttulo1Char">
    <w:name w:val="Título 1 Char"/>
    <w:basedOn w:val="Fontepargpadro"/>
    <w:link w:val="Ttulo1"/>
    <w:uiPriority w:val="9"/>
    <w:rsid w:val="000F448E"/>
    <w:rPr>
      <w:rFonts w:ascii="Times New Roman" w:eastAsia="Times New Roman" w:hAnsi="Times New Roman" w:cs="Times New Roman"/>
      <w:b/>
      <w:bCs/>
      <w:kern w:val="36"/>
      <w:sz w:val="48"/>
      <w:szCs w:val="48"/>
      <w:lang w:eastAsia="pt-BR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0706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n.wikipedia.org/wiki/Saccharum_munja" TargetMode="External"/><Relationship Id="rId1" Type="http://schemas.openxmlformats.org/officeDocument/2006/relationships/hyperlink" Target="https://estudantedavedanta.net/paratbooks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7689-002F-4E70-9C63-12CADBA5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1591</TotalTime>
  <Pages>10</Pages>
  <Words>4172</Words>
  <Characters>20280</Characters>
  <Application>Microsoft Office Word</Application>
  <DocSecurity>0</DocSecurity>
  <Lines>368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Swami Paratparananda</dc:creator>
  <cp:keywords/>
  <dc:description/>
  <cp:lastModifiedBy>Eduardo Pimenta</cp:lastModifiedBy>
  <cp:revision>35</cp:revision>
  <dcterms:created xsi:type="dcterms:W3CDTF">2021-08-25T15:17:00Z</dcterms:created>
  <dcterms:modified xsi:type="dcterms:W3CDTF">2021-08-29T15:43:00Z</dcterms:modified>
</cp:coreProperties>
</file>