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E0B" w:rsidRDefault="00FE0AE3" w:rsidP="00BE6D92">
      <w:pPr>
        <w:widowControl/>
        <w:autoSpaceDE/>
        <w:autoSpaceDN/>
        <w:jc w:val="center"/>
        <w:rPr>
          <w:rFonts w:eastAsia="NSimSun" w:cs="Lucida Sans"/>
          <w:color w:val="C9211E"/>
          <w:kern w:val="2"/>
          <w:sz w:val="32"/>
          <w:szCs w:val="32"/>
          <w:lang w:eastAsia="zh-CN" w:bidi="hi-IN"/>
        </w:rPr>
      </w:pPr>
      <w:r>
        <w:rPr>
          <w:rFonts w:eastAsia="NSimSun" w:cs="Lucida Sans"/>
          <w:color w:val="C9211E"/>
          <w:kern w:val="2"/>
          <w:sz w:val="32"/>
          <w:szCs w:val="32"/>
          <w:lang w:eastAsia="zh-CN" w:bidi="hi-IN"/>
        </w:rPr>
        <w:t>AUTOESFORÇO E AUTOENTREGA</w:t>
      </w:r>
    </w:p>
    <w:p w:rsidR="001557C9" w:rsidRDefault="001557C9" w:rsidP="00BE6D92">
      <w:pPr>
        <w:widowControl/>
        <w:autoSpaceDE/>
        <w:autoSpaceDN/>
        <w:jc w:val="center"/>
        <w:rPr>
          <w:rFonts w:eastAsia="NSimSun" w:cs="Lucida Sans"/>
          <w:color w:val="C9211E"/>
          <w:kern w:val="2"/>
          <w:sz w:val="32"/>
          <w:szCs w:val="32"/>
          <w:lang w:eastAsia="zh-CN" w:bidi="hi-IN"/>
        </w:rPr>
      </w:pPr>
    </w:p>
    <w:p w:rsidR="001557C9" w:rsidRDefault="001557C9" w:rsidP="001557C9">
      <w:pPr>
        <w:jc w:val="right"/>
      </w:pPr>
      <w:r>
        <w:rPr>
          <w:sz w:val="24"/>
          <w:szCs w:val="24"/>
        </w:rPr>
        <w:t xml:space="preserve">* Editorial da Revista “The Vedanta </w:t>
      </w:r>
      <w:proofErr w:type="spellStart"/>
      <w:r>
        <w:rPr>
          <w:sz w:val="24"/>
          <w:szCs w:val="24"/>
        </w:rPr>
        <w:t>Kesari</w:t>
      </w:r>
      <w:proofErr w:type="spellEnd"/>
      <w:r>
        <w:rPr>
          <w:sz w:val="24"/>
          <w:szCs w:val="24"/>
        </w:rPr>
        <w:t xml:space="preserve">” </w:t>
      </w:r>
      <w:r w:rsidR="00F71422">
        <w:rPr>
          <w:sz w:val="24"/>
          <w:szCs w:val="24"/>
        </w:rPr>
        <w:t>(</w:t>
      </w:r>
      <w:proofErr w:type="gramStart"/>
      <w:r w:rsidR="00F71422">
        <w:rPr>
          <w:sz w:val="24"/>
          <w:szCs w:val="24"/>
        </w:rPr>
        <w:t>J</w:t>
      </w:r>
      <w:r>
        <w:rPr>
          <w:sz w:val="24"/>
          <w:szCs w:val="24"/>
        </w:rPr>
        <w:t>unho</w:t>
      </w:r>
      <w:proofErr w:type="gramEnd"/>
      <w:r>
        <w:rPr>
          <w:sz w:val="24"/>
          <w:szCs w:val="24"/>
        </w:rPr>
        <w:t xml:space="preserve"> de 1963; Volume 50; página 42</w:t>
      </w:r>
      <w:r w:rsidR="00F71422">
        <w:rPr>
          <w:sz w:val="24"/>
          <w:szCs w:val="24"/>
        </w:rPr>
        <w:t>).</w:t>
      </w:r>
    </w:p>
    <w:p w:rsidR="003E0694" w:rsidRPr="009D12B8" w:rsidRDefault="00B66CEA" w:rsidP="009D12B8">
      <w:pPr>
        <w:spacing w:before="303"/>
        <w:ind w:left="5609"/>
        <w:jc w:val="right"/>
        <w:rPr>
          <w:sz w:val="26"/>
          <w:szCs w:val="26"/>
        </w:rPr>
      </w:pPr>
      <w:r w:rsidRPr="009D12B8">
        <w:rPr>
          <w:sz w:val="26"/>
          <w:szCs w:val="26"/>
        </w:rPr>
        <w:t xml:space="preserve">Swami </w:t>
      </w:r>
      <w:proofErr w:type="spellStart"/>
      <w:r w:rsidRPr="009D12B8">
        <w:rPr>
          <w:sz w:val="26"/>
          <w:szCs w:val="26"/>
        </w:rPr>
        <w:t>Paratparanand</w:t>
      </w:r>
      <w:r w:rsidR="0092469B" w:rsidRPr="009D12B8">
        <w:rPr>
          <w:sz w:val="26"/>
          <w:szCs w:val="26"/>
        </w:rPr>
        <w:t>a</w:t>
      </w:r>
      <w:proofErr w:type="spellEnd"/>
      <w:r w:rsidR="0092469B" w:rsidRPr="009D12B8">
        <w:rPr>
          <w:rStyle w:val="Refdenotaderodap"/>
          <w:sz w:val="26"/>
          <w:szCs w:val="26"/>
        </w:rPr>
        <w:footnoteReference w:id="1"/>
      </w:r>
    </w:p>
    <w:p w:rsidR="003E0694" w:rsidRDefault="003E0694">
      <w:pPr>
        <w:pStyle w:val="Corpodetexto"/>
        <w:spacing w:before="10"/>
        <w:ind w:left="0" w:right="0" w:firstLine="0"/>
        <w:jc w:val="left"/>
        <w:rPr>
          <w:sz w:val="27"/>
        </w:rPr>
      </w:pPr>
    </w:p>
    <w:p w:rsidR="0092469B" w:rsidRDefault="0092469B" w:rsidP="0092469B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DD5BD4" w:rsidRPr="0092469B" w:rsidRDefault="00DD5BD4" w:rsidP="0092469B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3E0694" w:rsidRDefault="0092469B" w:rsidP="000B299A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26"/>
          <w:szCs w:val="26"/>
          <w:lang w:eastAsia="zh-CN" w:bidi="hi-IN"/>
        </w:rPr>
      </w:pPr>
      <w:r>
        <w:rPr>
          <w:rFonts w:eastAsia="NSimSun" w:cs="Lucida Sans"/>
          <w:kern w:val="2"/>
          <w:sz w:val="26"/>
          <w:szCs w:val="26"/>
          <w:lang w:eastAsia="zh-CN" w:bidi="hi-IN"/>
        </w:rPr>
        <w:tab/>
      </w:r>
      <w:r w:rsidR="0075480E">
        <w:rPr>
          <w:rFonts w:eastAsia="NSimSun" w:cs="Lucida Sans"/>
          <w:kern w:val="2"/>
          <w:sz w:val="26"/>
          <w:szCs w:val="26"/>
          <w:lang w:eastAsia="zh-CN" w:bidi="hi-IN"/>
        </w:rPr>
        <w:t>Autoesforço e autoentrega são duas palavras frequentemente empregadas</w:t>
      </w:r>
      <w:r w:rsidR="001557C9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="0075480E">
        <w:rPr>
          <w:rFonts w:eastAsia="NSimSun" w:cs="Lucida Sans"/>
          <w:kern w:val="2"/>
          <w:sz w:val="26"/>
          <w:szCs w:val="26"/>
          <w:lang w:eastAsia="zh-CN" w:bidi="hi-IN"/>
        </w:rPr>
        <w:t>livremente; e ainda mais frequentemente usadas como</w:t>
      </w:r>
      <w:r w:rsidR="00405EBE">
        <w:rPr>
          <w:rFonts w:eastAsia="NSimSun" w:cs="Lucida Sans"/>
          <w:kern w:val="2"/>
          <w:sz w:val="26"/>
          <w:szCs w:val="26"/>
          <w:lang w:eastAsia="zh-CN" w:bidi="hi-IN"/>
        </w:rPr>
        <w:t xml:space="preserve"> se fossem contraditórias</w:t>
      </w:r>
      <w:r w:rsidR="0075480E">
        <w:rPr>
          <w:rFonts w:eastAsia="NSimSun" w:cs="Lucida Sans"/>
          <w:kern w:val="2"/>
          <w:sz w:val="26"/>
          <w:szCs w:val="26"/>
          <w:lang w:eastAsia="zh-CN" w:bidi="hi-IN"/>
        </w:rPr>
        <w:t xml:space="preserve"> entre si. O autoesforço é normalmente associado e alinhado com o seguidor do caminho de </w:t>
      </w:r>
      <w:proofErr w:type="spellStart"/>
      <w:r w:rsidR="0075480E" w:rsidRPr="0075480E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jñāna</w:t>
      </w:r>
      <w:proofErr w:type="spellEnd"/>
      <w:r w:rsidR="0075480E">
        <w:rPr>
          <w:rFonts w:eastAsia="NSimSun" w:cs="Lucida Sans"/>
          <w:kern w:val="2"/>
          <w:sz w:val="26"/>
          <w:szCs w:val="26"/>
          <w:lang w:eastAsia="zh-CN" w:bidi="hi-IN"/>
        </w:rPr>
        <w:t xml:space="preserve"> e autoentrega com </w:t>
      </w:r>
      <w:r w:rsidR="002D6D09">
        <w:rPr>
          <w:rFonts w:eastAsia="NSimSun" w:cs="Lucida Sans"/>
          <w:kern w:val="2"/>
          <w:sz w:val="26"/>
          <w:szCs w:val="26"/>
          <w:lang w:eastAsia="zh-CN" w:bidi="hi-IN"/>
        </w:rPr>
        <w:t xml:space="preserve">o </w:t>
      </w:r>
      <w:r w:rsidR="0075480E">
        <w:rPr>
          <w:rFonts w:eastAsia="NSimSun" w:cs="Lucida Sans"/>
          <w:kern w:val="2"/>
          <w:sz w:val="26"/>
          <w:szCs w:val="26"/>
          <w:lang w:eastAsia="zh-CN" w:bidi="hi-IN"/>
        </w:rPr>
        <w:t xml:space="preserve">seguidor de </w:t>
      </w:r>
      <w:proofErr w:type="spellStart"/>
      <w:r w:rsidR="0075480E" w:rsidRPr="0075480E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bhakti</w:t>
      </w:r>
      <w:proofErr w:type="spellEnd"/>
      <w:r w:rsidR="0075480E">
        <w:rPr>
          <w:rFonts w:eastAsia="NSimSun" w:cs="Lucida Sans"/>
          <w:kern w:val="2"/>
          <w:sz w:val="26"/>
          <w:szCs w:val="26"/>
          <w:lang w:eastAsia="zh-CN" w:bidi="hi-IN"/>
        </w:rPr>
        <w:t xml:space="preserve">. </w:t>
      </w:r>
      <w:r w:rsidR="001557C9">
        <w:rPr>
          <w:rFonts w:eastAsia="NSimSun" w:cs="Lucida Sans"/>
          <w:kern w:val="2"/>
          <w:sz w:val="26"/>
          <w:szCs w:val="26"/>
          <w:lang w:eastAsia="zh-CN" w:bidi="hi-IN"/>
        </w:rPr>
        <w:t xml:space="preserve">Sob tais circunstâncias parecerá paradoxal dizer que ambas atitudes podem, mais ainda, deveriam ser encontradas em um aspirante espiritual. </w:t>
      </w:r>
      <w:r w:rsidR="00E75208">
        <w:rPr>
          <w:rFonts w:eastAsia="NSimSun" w:cs="Lucida Sans"/>
          <w:kern w:val="2"/>
          <w:sz w:val="26"/>
          <w:szCs w:val="26"/>
          <w:lang w:eastAsia="zh-CN" w:bidi="hi-IN"/>
        </w:rPr>
        <w:t>Dizer que uma [atitude] suplementa a outra, que uma completa a outra ou que uma é o corolário da outra pareceria um absurdo.</w:t>
      </w:r>
      <w:r w:rsidR="00473E72">
        <w:rPr>
          <w:rFonts w:eastAsia="NSimSun" w:cs="Lucida Sans"/>
          <w:kern w:val="2"/>
          <w:sz w:val="26"/>
          <w:szCs w:val="26"/>
          <w:lang w:eastAsia="zh-CN" w:bidi="hi-IN"/>
        </w:rPr>
        <w:t xml:space="preserve"> Mas muitas coisas que parecem incongruentes à primeira vista, em uma avaliação superficial ou exame apressado, revelam o contrário em uma investigação mais penetrante ou firme. É assim no mundo físico como também no metafísico. </w:t>
      </w:r>
    </w:p>
    <w:p w:rsidR="00473E72" w:rsidRDefault="00473E72" w:rsidP="000B299A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26"/>
          <w:szCs w:val="26"/>
          <w:lang w:eastAsia="zh-CN" w:bidi="hi-IN"/>
        </w:rPr>
      </w:pPr>
      <w:r>
        <w:rPr>
          <w:rFonts w:eastAsia="NSimSun" w:cs="Lucida Sans"/>
          <w:kern w:val="2"/>
          <w:sz w:val="26"/>
          <w:szCs w:val="26"/>
          <w:lang w:eastAsia="zh-CN" w:bidi="hi-IN"/>
        </w:rPr>
        <w:tab/>
        <w:t xml:space="preserve">É necessário pra nós aqui, conhecer como este erro popular, de que essas duas atitudes do autoesforço e da autoentrega se referem a dois tipos distintos de aspirantes, </w:t>
      </w:r>
      <w:r w:rsidR="009256C5">
        <w:rPr>
          <w:rFonts w:eastAsia="NSimSun" w:cs="Lucida Sans"/>
          <w:kern w:val="2"/>
          <w:sz w:val="26"/>
          <w:szCs w:val="26"/>
          <w:lang w:eastAsia="zh-CN" w:bidi="hi-IN"/>
        </w:rPr>
        <w:t xml:space="preserve">entrou na mente humana. Num primeiro exame parece haver suficiente base para esta opinião. Todos sabemos que o caminho de </w:t>
      </w:r>
      <w:proofErr w:type="spellStart"/>
      <w:r w:rsidR="009256C5" w:rsidRPr="0075480E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jñāna</w:t>
      </w:r>
      <w:proofErr w:type="spellEnd"/>
      <w:r w:rsidR="009256C5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 xml:space="preserve"> yoga </w:t>
      </w:r>
      <w:r w:rsidR="009256C5">
        <w:rPr>
          <w:rFonts w:eastAsia="NSimSun" w:cs="Lucida Sans"/>
          <w:kern w:val="2"/>
          <w:sz w:val="26"/>
          <w:szCs w:val="26"/>
          <w:lang w:eastAsia="zh-CN" w:bidi="hi-IN"/>
        </w:rPr>
        <w:t xml:space="preserve">é um caminho rigoroso. O aspirante deve começar com a negação dos fenômenos. Tem que lutar a cada momento com sua mente e impedi-la de se identificar ou se associar não apenas com suas posses, parentes e amigos, mas com seu corpo, sua mente e seu ego também. Esta é uma tarefa tremenda. Esforços formidáveis são necessários para </w:t>
      </w:r>
      <w:r w:rsidR="00F71422">
        <w:rPr>
          <w:rFonts w:eastAsia="NSimSun" w:cs="Lucida Sans"/>
          <w:kern w:val="2"/>
          <w:sz w:val="26"/>
          <w:szCs w:val="26"/>
          <w:lang w:eastAsia="zh-CN" w:bidi="hi-IN"/>
        </w:rPr>
        <w:t>neutralizar as tendências que a mente acumulou por eras. E como Swami Vivekananda coloca, ‘É nadar contra a corrente’, a mais difícil das tarefas. Sri Krishna também tem a mesma opinião sobre este ponto quando diz, “As dificuldades encontradas por aqueles que estão apegados ao caminho do Não-manifestado são maiores”.</w:t>
      </w:r>
      <w:r w:rsidR="00F71422">
        <w:rPr>
          <w:rStyle w:val="Refdenotaderodap"/>
          <w:rFonts w:eastAsia="NSimSun" w:cs="Lucida Sans"/>
          <w:kern w:val="2"/>
          <w:sz w:val="26"/>
          <w:szCs w:val="26"/>
          <w:lang w:eastAsia="zh-CN" w:bidi="hi-IN"/>
        </w:rPr>
        <w:footnoteReference w:id="2"/>
      </w:r>
      <w:r w:rsidR="00304F3B">
        <w:rPr>
          <w:rFonts w:eastAsia="NSimSun" w:cs="Lucida Sans"/>
          <w:kern w:val="2"/>
          <w:sz w:val="26"/>
          <w:szCs w:val="26"/>
          <w:lang w:eastAsia="zh-CN" w:bidi="hi-IN"/>
        </w:rPr>
        <w:t xml:space="preserve"> Note a palavra </w:t>
      </w:r>
      <w:r w:rsidR="00304F3B" w:rsidRPr="00304F3B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maiores</w:t>
      </w:r>
      <w:r w:rsidR="00304F3B">
        <w:rPr>
          <w:rFonts w:eastAsia="NSimSun" w:cs="Lucida Sans"/>
          <w:kern w:val="2"/>
          <w:sz w:val="26"/>
          <w:szCs w:val="26"/>
          <w:lang w:eastAsia="zh-CN" w:bidi="hi-IN"/>
        </w:rPr>
        <w:t xml:space="preserve"> aqui. É apenas um termo relativo, uma comparação com o outro caminho, aquele de </w:t>
      </w:r>
      <w:proofErr w:type="spellStart"/>
      <w:r w:rsidR="00304F3B" w:rsidRPr="00304F3B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bhakti</w:t>
      </w:r>
      <w:proofErr w:type="spellEnd"/>
      <w:r w:rsidR="00304F3B">
        <w:rPr>
          <w:rFonts w:eastAsia="NSimSun" w:cs="Lucida Sans"/>
          <w:kern w:val="2"/>
          <w:sz w:val="26"/>
          <w:szCs w:val="26"/>
          <w:lang w:eastAsia="zh-CN" w:bidi="hi-IN"/>
        </w:rPr>
        <w:t xml:space="preserve">. Devido ao enorme esforço que é requerido para ser empregado ao seguir este caminho, o autoesforço de forma natural veio a significar o caminho de </w:t>
      </w:r>
      <w:proofErr w:type="spellStart"/>
      <w:r w:rsidR="00304F3B" w:rsidRPr="0075480E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jñāna</w:t>
      </w:r>
      <w:proofErr w:type="spellEnd"/>
      <w:r w:rsidR="00304F3B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 xml:space="preserve">. </w:t>
      </w:r>
      <w:r w:rsidR="00304F3B" w:rsidRPr="00304F3B">
        <w:rPr>
          <w:rFonts w:eastAsia="NSimSun" w:cs="Lucida Sans"/>
          <w:kern w:val="2"/>
          <w:sz w:val="26"/>
          <w:szCs w:val="26"/>
          <w:lang w:eastAsia="zh-CN" w:bidi="hi-IN"/>
        </w:rPr>
        <w:t>Até agora ninguém irá contradizer esta controvérsia.</w:t>
      </w:r>
      <w:r w:rsidR="00304F3B">
        <w:rPr>
          <w:rFonts w:eastAsia="NSimSun" w:cs="Lucida Sans"/>
          <w:kern w:val="2"/>
          <w:sz w:val="26"/>
          <w:szCs w:val="26"/>
          <w:lang w:eastAsia="zh-CN" w:bidi="hi-IN"/>
        </w:rPr>
        <w:t xml:space="preserve"> No caminho da devoção, por outro lado, se requer do devoto entregar tudo, seu corpo, mente e alma a Deus. </w:t>
      </w:r>
      <w:r w:rsidR="00304F3B">
        <w:rPr>
          <w:rFonts w:eastAsia="NSimSun" w:cs="Lucida Sans"/>
          <w:kern w:val="2"/>
          <w:sz w:val="26"/>
          <w:szCs w:val="26"/>
          <w:lang w:eastAsia="zh-CN" w:bidi="hi-IN"/>
        </w:rPr>
        <w:lastRenderedPageBreak/>
        <w:t xml:space="preserve">Consequentemente, as pessoas o tomaram como o caminho da autoentrega. Não pode ser dito que </w:t>
      </w:r>
      <w:r w:rsidR="00A57E0E">
        <w:rPr>
          <w:rFonts w:eastAsia="NSimSun" w:cs="Lucida Sans"/>
          <w:kern w:val="2"/>
          <w:sz w:val="26"/>
          <w:szCs w:val="26"/>
          <w:lang w:eastAsia="zh-CN" w:bidi="hi-IN"/>
        </w:rPr>
        <w:t xml:space="preserve">é uma nomenclatura errada se as duas atitudes não forem consideradas exclusivas. Toda a incompreensão começa quando cada uma delas é excluída e segregada da outra. </w:t>
      </w:r>
    </w:p>
    <w:p w:rsidR="009D12B8" w:rsidRDefault="009D12B8" w:rsidP="000B299A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</w:pPr>
      <w:r>
        <w:rPr>
          <w:rFonts w:eastAsia="NSimSun" w:cs="Lucida Sans"/>
          <w:kern w:val="2"/>
          <w:sz w:val="26"/>
          <w:szCs w:val="26"/>
          <w:lang w:eastAsia="zh-CN" w:bidi="hi-IN"/>
        </w:rPr>
        <w:tab/>
        <w:t xml:space="preserve">Consideraremos agora o </w:t>
      </w:r>
      <w:r w:rsidR="003A4D6E">
        <w:rPr>
          <w:rFonts w:eastAsia="NSimSun" w:cs="Lucida Sans"/>
          <w:kern w:val="2"/>
          <w:sz w:val="26"/>
          <w:szCs w:val="26"/>
          <w:lang w:eastAsia="zh-CN" w:bidi="hi-IN"/>
        </w:rPr>
        <w:t>‘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>como</w:t>
      </w:r>
      <w:r w:rsidR="003A4D6E">
        <w:rPr>
          <w:rFonts w:eastAsia="NSimSun" w:cs="Lucida Sans"/>
          <w:kern w:val="2"/>
          <w:sz w:val="26"/>
          <w:szCs w:val="26"/>
          <w:lang w:eastAsia="zh-CN" w:bidi="hi-IN"/>
        </w:rPr>
        <w:t>’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 e o </w:t>
      </w:r>
      <w:r w:rsidR="003A4D6E">
        <w:rPr>
          <w:rFonts w:eastAsia="NSimSun" w:cs="Lucida Sans"/>
          <w:kern w:val="2"/>
          <w:sz w:val="26"/>
          <w:szCs w:val="26"/>
          <w:lang w:eastAsia="zh-CN" w:bidi="hi-IN"/>
        </w:rPr>
        <w:t>‘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>porquê</w:t>
      </w:r>
      <w:r w:rsidR="003A4D6E">
        <w:rPr>
          <w:rFonts w:eastAsia="NSimSun" w:cs="Lucida Sans"/>
          <w:kern w:val="2"/>
          <w:sz w:val="26"/>
          <w:szCs w:val="26"/>
          <w:lang w:eastAsia="zh-CN" w:bidi="hi-IN"/>
        </w:rPr>
        <w:t>’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 do declarado acima. Vimos que o caminho do conhecimento [</w:t>
      </w:r>
      <w:proofErr w:type="spellStart"/>
      <w:r w:rsidRPr="0075480E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jñāna</w:t>
      </w:r>
      <w:proofErr w:type="spellEnd"/>
      <w:r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 xml:space="preserve"> yoga</w:t>
      </w:r>
      <w:r w:rsidRPr="00891CA5">
        <w:rPr>
          <w:rFonts w:eastAsia="NSimSun" w:cs="Lucida Sans"/>
          <w:kern w:val="2"/>
          <w:sz w:val="26"/>
          <w:szCs w:val="26"/>
          <w:lang w:eastAsia="zh-CN" w:bidi="hi-IN"/>
        </w:rPr>
        <w:t>]</w:t>
      </w:r>
      <w:r w:rsidR="003A4D6E" w:rsidRPr="00891CA5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="003A4D6E" w:rsidRPr="003A4D6E">
        <w:rPr>
          <w:rFonts w:eastAsia="NSimSun" w:cs="Lucida Sans"/>
          <w:kern w:val="2"/>
          <w:sz w:val="26"/>
          <w:szCs w:val="26"/>
          <w:lang w:eastAsia="zh-CN" w:bidi="hi-IN"/>
        </w:rPr>
        <w:t xml:space="preserve">requer </w:t>
      </w:r>
      <w:r w:rsidR="003A4D6E">
        <w:rPr>
          <w:rFonts w:eastAsia="NSimSun" w:cs="Lucida Sans"/>
          <w:kern w:val="2"/>
          <w:sz w:val="26"/>
          <w:szCs w:val="26"/>
          <w:lang w:eastAsia="zh-CN" w:bidi="hi-IN"/>
        </w:rPr>
        <w:t xml:space="preserve">extremos esforços e parece que não há nenhuma chance para entrega nele. </w:t>
      </w:r>
      <w:r w:rsidR="00A71B8E">
        <w:rPr>
          <w:rFonts w:eastAsia="NSimSun" w:cs="Lucida Sans"/>
          <w:kern w:val="2"/>
          <w:sz w:val="26"/>
          <w:szCs w:val="26"/>
          <w:lang w:eastAsia="zh-CN" w:bidi="hi-IN"/>
        </w:rPr>
        <w:t xml:space="preserve">Mas vamos examinar as implicações desses esforços. Um seguidor de </w:t>
      </w:r>
      <w:proofErr w:type="spellStart"/>
      <w:r w:rsidR="00A71B8E" w:rsidRPr="0075480E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jñāna</w:t>
      </w:r>
      <w:proofErr w:type="spellEnd"/>
      <w:r w:rsidR="00A71B8E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 xml:space="preserve"> </w:t>
      </w:r>
      <w:r w:rsidR="00A71B8E" w:rsidRPr="00A71B8E">
        <w:rPr>
          <w:rFonts w:eastAsia="NSimSun" w:cs="Lucida Sans"/>
          <w:kern w:val="2"/>
          <w:sz w:val="26"/>
          <w:szCs w:val="26"/>
          <w:lang w:eastAsia="zh-CN" w:bidi="hi-IN"/>
        </w:rPr>
        <w:t xml:space="preserve">nega que ele é o corpo ou a mente. Esta é sua disciplina. </w:t>
      </w:r>
      <w:r w:rsidR="001B382D">
        <w:rPr>
          <w:rFonts w:eastAsia="NSimSun" w:cs="Lucida Sans"/>
          <w:kern w:val="2"/>
          <w:sz w:val="26"/>
          <w:szCs w:val="26"/>
          <w:lang w:eastAsia="zh-CN" w:bidi="hi-IN"/>
        </w:rPr>
        <w:t>Então</w:t>
      </w:r>
      <w:r w:rsidR="0083633D">
        <w:rPr>
          <w:rFonts w:eastAsia="NSimSun" w:cs="Lucida Sans"/>
          <w:kern w:val="2"/>
          <w:sz w:val="26"/>
          <w:szCs w:val="26"/>
          <w:lang w:eastAsia="zh-CN" w:bidi="hi-IN"/>
        </w:rPr>
        <w:t xml:space="preserve"> o que ele postula? </w:t>
      </w:r>
      <w:r w:rsidR="001B382D">
        <w:rPr>
          <w:rFonts w:eastAsia="NSimSun" w:cs="Lucida Sans"/>
          <w:kern w:val="2"/>
          <w:sz w:val="26"/>
          <w:szCs w:val="26"/>
          <w:lang w:eastAsia="zh-CN" w:bidi="hi-IN"/>
        </w:rPr>
        <w:t xml:space="preserve">Como considera a si mesmo? Ele diz que é o Ser, o Ātman, que é da natureza da eterna pureza, conhecimento e liberdade. Mas existe algo chamado ego que permanece como uma barreira para a realização desta natureza pelo aspirante. </w:t>
      </w:r>
      <w:r w:rsidR="00372569">
        <w:rPr>
          <w:rFonts w:eastAsia="NSimSun" w:cs="Lucida Sans"/>
          <w:kern w:val="2"/>
          <w:sz w:val="26"/>
          <w:szCs w:val="26"/>
          <w:lang w:eastAsia="zh-CN" w:bidi="hi-IN"/>
        </w:rPr>
        <w:t>Apesar de que possa vencer a ideia por algum tempo de que ele é o corpo</w:t>
      </w:r>
      <w:r w:rsidR="00620996">
        <w:rPr>
          <w:rFonts w:eastAsia="NSimSun" w:cs="Lucida Sans"/>
          <w:kern w:val="2"/>
          <w:sz w:val="26"/>
          <w:szCs w:val="26"/>
          <w:lang w:eastAsia="zh-CN" w:bidi="hi-IN"/>
        </w:rPr>
        <w:t>, ele normalmente se identifica com este ego, o ser inferior. Mas o ego não é o Ser real. Este ego deve ser absorvido no Ser Superior, o Ser</w:t>
      </w:r>
      <w:r w:rsidR="0097737C">
        <w:rPr>
          <w:rFonts w:eastAsia="NSimSun" w:cs="Lucida Sans"/>
          <w:kern w:val="2"/>
          <w:sz w:val="26"/>
          <w:szCs w:val="26"/>
          <w:lang w:eastAsia="zh-CN" w:bidi="hi-IN"/>
        </w:rPr>
        <w:t xml:space="preserve"> Real</w:t>
      </w:r>
      <w:r w:rsidR="00620996">
        <w:rPr>
          <w:rFonts w:eastAsia="NSimSun" w:cs="Lucida Sans"/>
          <w:kern w:val="2"/>
          <w:sz w:val="26"/>
          <w:szCs w:val="26"/>
          <w:lang w:eastAsia="zh-CN" w:bidi="hi-IN"/>
        </w:rPr>
        <w:t xml:space="preserve">, a Consciência Cósmica; em outras palavras, o autoesforço que o aspirante considerava como seu, deve capacitá-lo a entregar seu pequeno ser ao Ser universal, Brahman e somente então seus esforços terão um significado. Somente então terá alcançado seu fim. </w:t>
      </w:r>
      <w:proofErr w:type="gramStart"/>
      <w:r w:rsidR="00620996">
        <w:rPr>
          <w:rFonts w:eastAsia="NSimSun" w:cs="Lucida Sans"/>
          <w:kern w:val="2"/>
          <w:sz w:val="26"/>
          <w:szCs w:val="26"/>
          <w:lang w:eastAsia="zh-CN" w:bidi="hi-IN"/>
        </w:rPr>
        <w:t>Se</w:t>
      </w:r>
      <w:proofErr w:type="gramEnd"/>
      <w:r w:rsidR="00620996">
        <w:rPr>
          <w:rFonts w:eastAsia="NSimSun" w:cs="Lucida Sans"/>
          <w:kern w:val="2"/>
          <w:sz w:val="26"/>
          <w:szCs w:val="26"/>
          <w:lang w:eastAsia="zh-CN" w:bidi="hi-IN"/>
        </w:rPr>
        <w:t xml:space="preserve"> contudo, ele externamente negar seu corpo, mas persistir com seu ego, este ego pode devorá-lo, prendê-lo ao mundo, como faz</w:t>
      </w:r>
      <w:r w:rsidR="00FC25AA">
        <w:rPr>
          <w:rFonts w:eastAsia="NSimSun" w:cs="Lucida Sans"/>
          <w:kern w:val="2"/>
          <w:sz w:val="26"/>
          <w:szCs w:val="26"/>
          <w:lang w:eastAsia="zh-CN" w:bidi="hi-IN"/>
        </w:rPr>
        <w:t>em</w:t>
      </w:r>
      <w:r w:rsidR="00620996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="00FC25AA">
        <w:rPr>
          <w:rFonts w:eastAsia="NSimSun" w:cs="Lucida Sans"/>
          <w:kern w:val="2"/>
          <w:sz w:val="26"/>
          <w:szCs w:val="26"/>
          <w:lang w:eastAsia="zh-CN" w:bidi="hi-IN"/>
        </w:rPr>
        <w:t xml:space="preserve">o corpo e a mente no caso dos homens comuns. Sejamos mais explícitos: </w:t>
      </w:r>
      <w:r w:rsidR="002A4F53">
        <w:rPr>
          <w:rFonts w:eastAsia="NSimSun" w:cs="Lucida Sans"/>
          <w:kern w:val="2"/>
          <w:sz w:val="26"/>
          <w:szCs w:val="26"/>
          <w:lang w:eastAsia="zh-CN" w:bidi="hi-IN"/>
        </w:rPr>
        <w:t>o</w:t>
      </w:r>
      <w:r w:rsidR="00FC25AA">
        <w:rPr>
          <w:rFonts w:eastAsia="NSimSun" w:cs="Lucida Sans"/>
          <w:kern w:val="2"/>
          <w:sz w:val="26"/>
          <w:szCs w:val="26"/>
          <w:lang w:eastAsia="zh-CN" w:bidi="hi-IN"/>
        </w:rPr>
        <w:t xml:space="preserve"> correto e verdadeiro conhecimento é “O </w:t>
      </w:r>
      <w:r w:rsidR="0046493E">
        <w:rPr>
          <w:rFonts w:eastAsia="NSimSun" w:cs="Lucida Sans"/>
          <w:kern w:val="2"/>
          <w:sz w:val="26"/>
          <w:szCs w:val="26"/>
          <w:lang w:eastAsia="zh-CN" w:bidi="hi-IN"/>
        </w:rPr>
        <w:t>Ātman</w:t>
      </w:r>
      <w:r w:rsidR="00FC25AA">
        <w:rPr>
          <w:rFonts w:eastAsia="NSimSun" w:cs="Lucida Sans"/>
          <w:kern w:val="2"/>
          <w:sz w:val="26"/>
          <w:szCs w:val="26"/>
          <w:lang w:eastAsia="zh-CN" w:bidi="hi-IN"/>
        </w:rPr>
        <w:t xml:space="preserve"> não é o fazedor, </w:t>
      </w:r>
      <w:r w:rsidR="0046493E">
        <w:rPr>
          <w:rFonts w:eastAsia="NSimSun" w:cs="Lucida Sans"/>
          <w:kern w:val="2"/>
          <w:sz w:val="26"/>
          <w:szCs w:val="26"/>
          <w:lang w:eastAsia="zh-CN" w:bidi="hi-IN"/>
        </w:rPr>
        <w:t xml:space="preserve">o </w:t>
      </w:r>
      <w:r w:rsidR="00FC25AA">
        <w:rPr>
          <w:rFonts w:eastAsia="NSimSun" w:cs="Lucida Sans"/>
          <w:kern w:val="2"/>
          <w:sz w:val="26"/>
          <w:szCs w:val="26"/>
          <w:lang w:eastAsia="zh-CN" w:bidi="hi-IN"/>
        </w:rPr>
        <w:t>agente</w:t>
      </w:r>
      <w:r w:rsidR="0046493E">
        <w:rPr>
          <w:rFonts w:eastAsia="NSimSun" w:cs="Lucida Sans"/>
          <w:kern w:val="2"/>
          <w:sz w:val="26"/>
          <w:szCs w:val="26"/>
          <w:lang w:eastAsia="zh-CN" w:bidi="hi-IN"/>
        </w:rPr>
        <w:t>; nem aquele que desfruta [da ação]; não é tocado por nada que possa acontecer ao corpo”. Agora, enquanto qualquer ideia de fazer ou desfrutar permanece</w:t>
      </w:r>
      <w:r w:rsidR="002A4F53">
        <w:rPr>
          <w:rFonts w:eastAsia="NSimSun" w:cs="Lucida Sans"/>
          <w:kern w:val="2"/>
          <w:sz w:val="26"/>
          <w:szCs w:val="26"/>
          <w:lang w:eastAsia="zh-CN" w:bidi="hi-IN"/>
        </w:rPr>
        <w:t>r</w:t>
      </w:r>
      <w:r w:rsidR="0046493E">
        <w:rPr>
          <w:rFonts w:eastAsia="NSimSun" w:cs="Lucida Sans"/>
          <w:kern w:val="2"/>
          <w:sz w:val="26"/>
          <w:szCs w:val="26"/>
          <w:lang w:eastAsia="zh-CN" w:bidi="hi-IN"/>
        </w:rPr>
        <w:t xml:space="preserve"> no aspirante, não </w:t>
      </w:r>
      <w:r w:rsidR="00F35EA2">
        <w:rPr>
          <w:rFonts w:eastAsia="NSimSun" w:cs="Lucida Sans"/>
          <w:kern w:val="2"/>
          <w:sz w:val="26"/>
          <w:szCs w:val="26"/>
          <w:lang w:eastAsia="zh-CN" w:bidi="hi-IN"/>
        </w:rPr>
        <w:t>p</w:t>
      </w:r>
      <w:r w:rsidR="0046493E">
        <w:rPr>
          <w:rFonts w:eastAsia="NSimSun" w:cs="Lucida Sans"/>
          <w:kern w:val="2"/>
          <w:sz w:val="26"/>
          <w:szCs w:val="26"/>
          <w:lang w:eastAsia="zh-CN" w:bidi="hi-IN"/>
        </w:rPr>
        <w:t xml:space="preserve">ode ser chamado de um seguidor do completo e </w:t>
      </w:r>
      <w:r w:rsidR="002A4F53">
        <w:rPr>
          <w:rFonts w:eastAsia="NSimSun" w:cs="Lucida Sans"/>
          <w:kern w:val="2"/>
          <w:sz w:val="26"/>
          <w:szCs w:val="26"/>
          <w:lang w:eastAsia="zh-CN" w:bidi="hi-IN"/>
        </w:rPr>
        <w:t>real</w:t>
      </w:r>
      <w:r w:rsidR="0046493E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proofErr w:type="spellStart"/>
      <w:r w:rsidR="0046493E" w:rsidRPr="0075480E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jñāna</w:t>
      </w:r>
      <w:proofErr w:type="spellEnd"/>
      <w:r w:rsidR="0046493E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 xml:space="preserve"> </w:t>
      </w:r>
      <w:proofErr w:type="spellStart"/>
      <w:r w:rsidR="0046493E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mārga</w:t>
      </w:r>
      <w:proofErr w:type="spellEnd"/>
      <w:r w:rsidR="0046493E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.</w:t>
      </w:r>
      <w:r w:rsidR="002A4F53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 xml:space="preserve"> </w:t>
      </w:r>
      <w:r w:rsidR="00C82D47" w:rsidRPr="00C82D47">
        <w:rPr>
          <w:rFonts w:eastAsia="NSimSun" w:cs="Lucida Sans"/>
          <w:kern w:val="2"/>
          <w:sz w:val="26"/>
          <w:szCs w:val="26"/>
          <w:lang w:eastAsia="zh-CN" w:bidi="hi-IN"/>
        </w:rPr>
        <w:t xml:space="preserve">Quando nada é seu, como podem apenas seus esforços serem seus? </w:t>
      </w:r>
      <w:r w:rsidR="00C82D47">
        <w:rPr>
          <w:rFonts w:eastAsia="NSimSun" w:cs="Lucida Sans"/>
          <w:kern w:val="2"/>
          <w:sz w:val="26"/>
          <w:szCs w:val="26"/>
          <w:lang w:eastAsia="zh-CN" w:bidi="hi-IN"/>
        </w:rPr>
        <w:t>Se ele não é o corpo, como podem os esforços do corpo serem seus? Se ele não é a mente, como podem os esforços da mente serem seus? Mas isto não significa que ele deveria abandonar os esforços, mas deveria abandonar a ideia de que ele é o fazedor [das ações]. Quando chegamos a isto, pausamos para perguntar: Então o que significa isso senão entregar, entregar ao</w:t>
      </w:r>
      <w:r w:rsidR="0097737C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="00C82D47">
        <w:rPr>
          <w:rFonts w:eastAsia="NSimSun" w:cs="Lucida Sans"/>
          <w:kern w:val="2"/>
          <w:sz w:val="26"/>
          <w:szCs w:val="26"/>
          <w:lang w:eastAsia="zh-CN" w:bidi="hi-IN"/>
        </w:rPr>
        <w:t>Ser</w:t>
      </w:r>
      <w:r w:rsidR="0097737C">
        <w:rPr>
          <w:rFonts w:eastAsia="NSimSun" w:cs="Lucida Sans"/>
          <w:kern w:val="2"/>
          <w:sz w:val="26"/>
          <w:szCs w:val="26"/>
          <w:lang w:eastAsia="zh-CN" w:bidi="hi-IN"/>
        </w:rPr>
        <w:t xml:space="preserve"> Real</w:t>
      </w:r>
      <w:r w:rsidR="00C82D47">
        <w:rPr>
          <w:rFonts w:eastAsia="NSimSun" w:cs="Lucida Sans"/>
          <w:kern w:val="2"/>
          <w:sz w:val="26"/>
          <w:szCs w:val="26"/>
          <w:lang w:eastAsia="zh-CN" w:bidi="hi-IN"/>
        </w:rPr>
        <w:t xml:space="preserve">, o Ser Universal? Vemos assim que na verdade o autoesforço e a autoentrega caminham juntos no caso do caminho de </w:t>
      </w:r>
      <w:proofErr w:type="spellStart"/>
      <w:r w:rsidR="00C82D47" w:rsidRPr="0075480E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jñāna</w:t>
      </w:r>
      <w:proofErr w:type="spellEnd"/>
      <w:r w:rsidR="00C82D47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.</w:t>
      </w:r>
    </w:p>
    <w:p w:rsidR="00C82D47" w:rsidRDefault="00C82D47" w:rsidP="000B299A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26"/>
          <w:szCs w:val="26"/>
          <w:lang w:eastAsia="zh-CN" w:bidi="hi-IN"/>
        </w:rPr>
      </w:pPr>
      <w:r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ab/>
      </w:r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O outro caminho que </w:t>
      </w:r>
      <w:r w:rsidR="008E7F71">
        <w:rPr>
          <w:rFonts w:eastAsia="NSimSun" w:cs="Lucida Sans"/>
          <w:kern w:val="2"/>
          <w:sz w:val="26"/>
          <w:szCs w:val="26"/>
          <w:lang w:eastAsia="zh-CN" w:bidi="hi-IN"/>
        </w:rPr>
        <w:t xml:space="preserve">tomaremos é o da autoentrega, que requer talvez um pouco menos de esforço, mas muita perseverança e tenacidade desde o início. Mas, apesar dos esforços serem um pouco menos necessários, não significa que não há lugar para o autoesforço. Seria pueril compreender deste modo. Mesmo no mundo físico, observamos todos os seres vivos lutando e esforçando-se por sua própria vida, pela sua sobrevivência; e onde quer que esforços nesta direção diminuíram, </w:t>
      </w:r>
      <w:r w:rsidR="002F3055">
        <w:rPr>
          <w:rFonts w:eastAsia="NSimSun" w:cs="Lucida Sans"/>
          <w:kern w:val="2"/>
          <w:sz w:val="26"/>
          <w:szCs w:val="26"/>
          <w:lang w:eastAsia="zh-CN" w:bidi="hi-IN"/>
        </w:rPr>
        <w:t>nessa</w:t>
      </w:r>
      <w:r w:rsidR="008E7F71">
        <w:rPr>
          <w:rFonts w:eastAsia="NSimSun" w:cs="Lucida Sans"/>
          <w:kern w:val="2"/>
          <w:sz w:val="26"/>
          <w:szCs w:val="26"/>
          <w:lang w:eastAsia="zh-CN" w:bidi="hi-IN"/>
        </w:rPr>
        <w:t xml:space="preserve"> proporção estes seres desapareceram da face da terra. </w:t>
      </w:r>
      <w:r w:rsidR="002F3055">
        <w:rPr>
          <w:rFonts w:eastAsia="NSimSun" w:cs="Lucida Sans"/>
          <w:kern w:val="2"/>
          <w:sz w:val="26"/>
          <w:szCs w:val="26"/>
          <w:lang w:eastAsia="zh-CN" w:bidi="hi-IN"/>
        </w:rPr>
        <w:t xml:space="preserve">Há um ditado em Sânscrito que reforça essa ideia vividamente. “As presas não entram por si só na boca de um leão adormecido”, que significa dizer que mesmo um leão que é considerado o rei entre os animais tem também </w:t>
      </w:r>
      <w:r w:rsidR="002F3055">
        <w:rPr>
          <w:rFonts w:eastAsia="NSimSun" w:cs="Lucida Sans"/>
          <w:kern w:val="2"/>
          <w:sz w:val="26"/>
          <w:szCs w:val="26"/>
          <w:lang w:eastAsia="zh-CN" w:bidi="hi-IN"/>
        </w:rPr>
        <w:lastRenderedPageBreak/>
        <w:t xml:space="preserve">que espreitar e caçar se quiser viver. Sem esforço nada pode viver. Citaremos um outro ditado em Sânscrito que dá esse significado: “Para uma pessoa que se porta como um leão em autoesforço, </w:t>
      </w:r>
      <w:proofErr w:type="spellStart"/>
      <w:r w:rsidR="002F3055">
        <w:rPr>
          <w:rFonts w:eastAsia="NSimSun" w:cs="Lucida Sans"/>
          <w:kern w:val="2"/>
          <w:sz w:val="26"/>
          <w:szCs w:val="26"/>
          <w:lang w:eastAsia="zh-CN" w:bidi="hi-IN"/>
        </w:rPr>
        <w:t>Lakshmi</w:t>
      </w:r>
      <w:proofErr w:type="spellEnd"/>
      <w:r w:rsidR="002F3055">
        <w:rPr>
          <w:rFonts w:eastAsia="NSimSun" w:cs="Lucida Sans"/>
          <w:kern w:val="2"/>
          <w:sz w:val="26"/>
          <w:szCs w:val="26"/>
          <w:lang w:eastAsia="zh-CN" w:bidi="hi-IN"/>
        </w:rPr>
        <w:t>, a Deusa da Prosperidade, é alcançada</w:t>
      </w:r>
      <w:r w:rsidR="00066E8A">
        <w:rPr>
          <w:rFonts w:eastAsia="NSimSun" w:cs="Lucida Sans"/>
          <w:kern w:val="2"/>
          <w:sz w:val="26"/>
          <w:szCs w:val="26"/>
          <w:lang w:eastAsia="zh-CN" w:bidi="hi-IN"/>
        </w:rPr>
        <w:t>”</w:t>
      </w:r>
      <w:r w:rsidR="002F3055">
        <w:rPr>
          <w:rFonts w:eastAsia="NSimSun" w:cs="Lucida Sans"/>
          <w:kern w:val="2"/>
          <w:sz w:val="26"/>
          <w:szCs w:val="26"/>
          <w:lang w:eastAsia="zh-CN" w:bidi="hi-IN"/>
        </w:rPr>
        <w:t xml:space="preserve">. </w:t>
      </w:r>
      <w:r w:rsidR="00505C61">
        <w:rPr>
          <w:rFonts w:eastAsia="NSimSun" w:cs="Lucida Sans"/>
          <w:kern w:val="2"/>
          <w:sz w:val="26"/>
          <w:szCs w:val="26"/>
          <w:lang w:eastAsia="zh-CN" w:bidi="hi-IN"/>
        </w:rPr>
        <w:t>Mas os inertes, ociosos, chamam isso de ‘destino, certamente o destino’. ‘Negar o destino causa um esforço viril e se você fracassar onde estará sua culpa?’</w:t>
      </w:r>
      <w:r w:rsidR="000F52AE">
        <w:rPr>
          <w:rFonts w:eastAsia="NSimSun" w:cs="Lucida Sans"/>
          <w:kern w:val="2"/>
          <w:sz w:val="26"/>
          <w:szCs w:val="26"/>
          <w:lang w:eastAsia="zh-CN" w:bidi="hi-IN"/>
        </w:rPr>
        <w:t xml:space="preserve"> Deve-se aplicar este conselho na vida espiritual também. Talvez existam pessoas que pensem que o autoesforço no plano mundano não é apenas bom, senão necessário, mas no plano psicológico a autoentrega é melhor. Isso é tão bom quanto dizer, ‘irei desfrutar da vida, e Deus cuidará de minha alma, se houver’. Esta é a visão Hedonista e não autoentrega. Esta é a grande armadilha, mais ainda, esta visão é o cemitério da espiritualidade. É hipocrisia</w:t>
      </w:r>
      <w:r w:rsidR="00E110E8">
        <w:rPr>
          <w:rFonts w:eastAsia="NSimSun" w:cs="Lucida Sans"/>
          <w:kern w:val="2"/>
          <w:sz w:val="26"/>
          <w:szCs w:val="26"/>
          <w:lang w:eastAsia="zh-CN" w:bidi="hi-IN"/>
        </w:rPr>
        <w:t xml:space="preserve"> ou enganar a si mesmo. Por esse caminho ninguém foi salvo. Ele não resolve </w:t>
      </w:r>
      <w:r w:rsidR="00D41113">
        <w:rPr>
          <w:rFonts w:eastAsia="NSimSun" w:cs="Lucida Sans"/>
          <w:kern w:val="2"/>
          <w:sz w:val="26"/>
          <w:szCs w:val="26"/>
          <w:lang w:eastAsia="zh-CN" w:bidi="hi-IN"/>
        </w:rPr>
        <w:t>a questão</w:t>
      </w:r>
      <w:r w:rsidR="00E110E8">
        <w:rPr>
          <w:rFonts w:eastAsia="NSimSun" w:cs="Lucida Sans"/>
          <w:kern w:val="2"/>
          <w:sz w:val="26"/>
          <w:szCs w:val="26"/>
          <w:lang w:eastAsia="zh-CN" w:bidi="hi-IN"/>
        </w:rPr>
        <w:t xml:space="preserve"> da vida, nem da morte. Não é daqui e nem de lá.</w:t>
      </w:r>
    </w:p>
    <w:p w:rsidR="00D41113" w:rsidRDefault="00D41113" w:rsidP="000B299A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26"/>
          <w:szCs w:val="26"/>
          <w:lang w:eastAsia="zh-CN" w:bidi="hi-IN"/>
        </w:rPr>
      </w:pPr>
      <w:r>
        <w:rPr>
          <w:rFonts w:eastAsia="NSimSun" w:cs="Lucida Sans"/>
          <w:kern w:val="2"/>
          <w:sz w:val="26"/>
          <w:szCs w:val="26"/>
          <w:lang w:eastAsia="zh-CN" w:bidi="hi-IN"/>
        </w:rPr>
        <w:tab/>
        <w:t xml:space="preserve">Há uma bela parábola de Sri Ramakrishna que nos mostra este tipo de hipocrisia em suas verdadeiras cores: “Um </w:t>
      </w:r>
      <w:proofErr w:type="spellStart"/>
      <w:r>
        <w:rPr>
          <w:rFonts w:eastAsia="NSimSun" w:cs="Lucida Sans"/>
          <w:kern w:val="2"/>
          <w:sz w:val="26"/>
          <w:szCs w:val="26"/>
          <w:lang w:eastAsia="zh-CN" w:bidi="hi-IN"/>
        </w:rPr>
        <w:t>Brahmana</w:t>
      </w:r>
      <w:proofErr w:type="spellEnd"/>
      <w:r>
        <w:rPr>
          <w:rStyle w:val="Refdenotaderodap"/>
          <w:rFonts w:eastAsia="NSimSun" w:cs="Lucida Sans"/>
          <w:kern w:val="2"/>
          <w:sz w:val="26"/>
          <w:szCs w:val="26"/>
          <w:lang w:eastAsia="zh-CN" w:bidi="hi-IN"/>
        </w:rPr>
        <w:footnoteReference w:id="3"/>
      </w:r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, teve sucesso em cultivar um lindo jardim com muito esforço. Um dia uma vaca entrou no jardim e começou a pastar e destruir as plantas. O </w:t>
      </w:r>
      <w:proofErr w:type="spellStart"/>
      <w:r>
        <w:rPr>
          <w:rFonts w:eastAsia="NSimSun" w:cs="Lucida Sans"/>
          <w:kern w:val="2"/>
          <w:sz w:val="26"/>
          <w:szCs w:val="26"/>
          <w:lang w:eastAsia="zh-CN" w:bidi="hi-IN"/>
        </w:rPr>
        <w:t>Brahmana</w:t>
      </w:r>
      <w:proofErr w:type="spellEnd"/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 ficou enfurecido. Ele bateu tão violentamente na vaca que ela morreu. Ele ficou tomado pelo medo. </w:t>
      </w:r>
      <w:r w:rsidR="0051122A">
        <w:rPr>
          <w:rFonts w:eastAsia="NSimSun" w:cs="Lucida Sans"/>
          <w:kern w:val="2"/>
          <w:sz w:val="26"/>
          <w:szCs w:val="26"/>
          <w:lang w:eastAsia="zh-CN" w:bidi="hi-IN"/>
        </w:rPr>
        <w:t xml:space="preserve">Ele pensou, ‘Ai de mim, eu, um </w:t>
      </w:r>
      <w:proofErr w:type="spellStart"/>
      <w:r w:rsidR="0051122A">
        <w:rPr>
          <w:rFonts w:eastAsia="NSimSun" w:cs="Lucida Sans"/>
          <w:kern w:val="2"/>
          <w:sz w:val="26"/>
          <w:szCs w:val="26"/>
          <w:lang w:eastAsia="zh-CN" w:bidi="hi-IN"/>
        </w:rPr>
        <w:t>Brahmana</w:t>
      </w:r>
      <w:proofErr w:type="spellEnd"/>
      <w:r w:rsidR="0051122A">
        <w:rPr>
          <w:rFonts w:eastAsia="NSimSun" w:cs="Lucida Sans"/>
          <w:kern w:val="2"/>
          <w:sz w:val="26"/>
          <w:szCs w:val="26"/>
          <w:lang w:eastAsia="zh-CN" w:bidi="hi-IN"/>
        </w:rPr>
        <w:t xml:space="preserve">, matei uma vaca – que é o maior dos pecados’. O </w:t>
      </w:r>
      <w:proofErr w:type="spellStart"/>
      <w:r w:rsidR="0051122A">
        <w:rPr>
          <w:rFonts w:eastAsia="NSimSun" w:cs="Lucida Sans"/>
          <w:kern w:val="2"/>
          <w:sz w:val="26"/>
          <w:szCs w:val="26"/>
          <w:lang w:eastAsia="zh-CN" w:bidi="hi-IN"/>
        </w:rPr>
        <w:t>Brahmana</w:t>
      </w:r>
      <w:proofErr w:type="spellEnd"/>
      <w:r w:rsidR="0051122A">
        <w:rPr>
          <w:rFonts w:eastAsia="NSimSun" w:cs="Lucida Sans"/>
          <w:kern w:val="2"/>
          <w:sz w:val="26"/>
          <w:szCs w:val="26"/>
          <w:lang w:eastAsia="zh-CN" w:bidi="hi-IN"/>
        </w:rPr>
        <w:t xml:space="preserve"> tinha lido um pouco dos Vedas e lembrou que os órgãos sensórios humanos derivam seu poder</w:t>
      </w:r>
      <w:r w:rsidR="00D56D25">
        <w:rPr>
          <w:rFonts w:eastAsia="NSimSun" w:cs="Lucida Sans"/>
          <w:kern w:val="2"/>
          <w:sz w:val="26"/>
          <w:szCs w:val="26"/>
          <w:lang w:eastAsia="zh-CN" w:bidi="hi-IN"/>
        </w:rPr>
        <w:t xml:space="preserve"> para funcionar</w:t>
      </w:r>
      <w:r w:rsidR="0051122A">
        <w:rPr>
          <w:rFonts w:eastAsia="NSimSun" w:cs="Lucida Sans"/>
          <w:kern w:val="2"/>
          <w:sz w:val="26"/>
          <w:szCs w:val="26"/>
          <w:lang w:eastAsia="zh-CN" w:bidi="hi-IN"/>
        </w:rPr>
        <w:t xml:space="preserve"> dos deuses e como Indra era a divindade que preside a mão, ele se acalmou pensando: ‘Foi Indra que moveu minha mão e matou a vaca’.</w:t>
      </w:r>
    </w:p>
    <w:p w:rsidR="0051122A" w:rsidRDefault="0051122A" w:rsidP="000B299A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26"/>
          <w:szCs w:val="26"/>
          <w:lang w:eastAsia="zh-CN" w:bidi="hi-IN"/>
        </w:rPr>
      </w:pPr>
      <w:r>
        <w:rPr>
          <w:rFonts w:eastAsia="NSimSun" w:cs="Lucida Sans"/>
          <w:kern w:val="2"/>
          <w:sz w:val="26"/>
          <w:szCs w:val="26"/>
          <w:lang w:eastAsia="zh-CN" w:bidi="hi-IN"/>
        </w:rPr>
        <w:tab/>
        <w:t xml:space="preserve">Em seguida o pecado de matar a vaca entrou no corpo do </w:t>
      </w:r>
      <w:proofErr w:type="spellStart"/>
      <w:r>
        <w:rPr>
          <w:rFonts w:eastAsia="NSimSun" w:cs="Lucida Sans"/>
          <w:kern w:val="2"/>
          <w:sz w:val="26"/>
          <w:szCs w:val="26"/>
          <w:lang w:eastAsia="zh-CN" w:bidi="hi-IN"/>
        </w:rPr>
        <w:t>Brahmana</w:t>
      </w:r>
      <w:proofErr w:type="spellEnd"/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. Ele disse, ‘Saia </w:t>
      </w:r>
      <w:proofErr w:type="gramStart"/>
      <w:r>
        <w:rPr>
          <w:rFonts w:eastAsia="NSimSun" w:cs="Lucida Sans"/>
          <w:kern w:val="2"/>
          <w:sz w:val="26"/>
          <w:szCs w:val="26"/>
          <w:lang w:eastAsia="zh-CN" w:bidi="hi-IN"/>
        </w:rPr>
        <w:t>daqui, você</w:t>
      </w:r>
      <w:proofErr w:type="gramEnd"/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 [o pecado] não tem lugar aqui, pois Indra a matou. Vá para ele.’ Assim o pecado foi em direção a Indra. </w:t>
      </w:r>
      <w:r w:rsidR="00FC6A4A">
        <w:rPr>
          <w:rFonts w:eastAsia="NSimSun" w:cs="Lucida Sans"/>
          <w:kern w:val="2"/>
          <w:sz w:val="26"/>
          <w:szCs w:val="26"/>
          <w:lang w:eastAsia="zh-CN" w:bidi="hi-IN"/>
        </w:rPr>
        <w:t xml:space="preserve">Indra disse ao pecado, ‘Espere um pouco, deixe-me ir falar algumas palavras com o </w:t>
      </w:r>
      <w:proofErr w:type="spellStart"/>
      <w:r w:rsidR="00FC6A4A">
        <w:rPr>
          <w:rFonts w:eastAsia="NSimSun" w:cs="Lucida Sans"/>
          <w:kern w:val="2"/>
          <w:sz w:val="26"/>
          <w:szCs w:val="26"/>
          <w:lang w:eastAsia="zh-CN" w:bidi="hi-IN"/>
        </w:rPr>
        <w:t>Brahmana</w:t>
      </w:r>
      <w:proofErr w:type="spellEnd"/>
      <w:r w:rsidR="00FC6A4A">
        <w:rPr>
          <w:rFonts w:eastAsia="NSimSun" w:cs="Lucida Sans"/>
          <w:kern w:val="2"/>
          <w:sz w:val="26"/>
          <w:szCs w:val="26"/>
          <w:lang w:eastAsia="zh-CN" w:bidi="hi-IN"/>
        </w:rPr>
        <w:t xml:space="preserve"> e já volto. Aí então você pode se agarrar a mim, se quiser.’ Dizendo isso Indra assumiu uma forma humana, entrou no jardim do </w:t>
      </w:r>
      <w:proofErr w:type="spellStart"/>
      <w:r w:rsidR="00FC6A4A">
        <w:rPr>
          <w:rFonts w:eastAsia="NSimSun" w:cs="Lucida Sans"/>
          <w:kern w:val="2"/>
          <w:sz w:val="26"/>
          <w:szCs w:val="26"/>
          <w:lang w:eastAsia="zh-CN" w:bidi="hi-IN"/>
        </w:rPr>
        <w:t>Brahmana</w:t>
      </w:r>
      <w:proofErr w:type="spellEnd"/>
      <w:r w:rsidR="00FC6A4A">
        <w:rPr>
          <w:rFonts w:eastAsia="NSimSun" w:cs="Lucida Sans"/>
          <w:kern w:val="2"/>
          <w:sz w:val="26"/>
          <w:szCs w:val="26"/>
          <w:lang w:eastAsia="zh-CN" w:bidi="hi-IN"/>
        </w:rPr>
        <w:t xml:space="preserve"> e o viu de pé cuidando das plantas e das árvores. Indra começou a elogiar a beleza do jardim na presença do </w:t>
      </w:r>
      <w:proofErr w:type="spellStart"/>
      <w:r w:rsidR="00FC6A4A">
        <w:rPr>
          <w:rFonts w:eastAsia="NSimSun" w:cs="Lucida Sans"/>
          <w:kern w:val="2"/>
          <w:sz w:val="26"/>
          <w:szCs w:val="26"/>
          <w:lang w:eastAsia="zh-CN" w:bidi="hi-IN"/>
        </w:rPr>
        <w:t>Brahmana</w:t>
      </w:r>
      <w:proofErr w:type="spellEnd"/>
      <w:r w:rsidR="00FC6A4A">
        <w:rPr>
          <w:rFonts w:eastAsia="NSimSun" w:cs="Lucida Sans"/>
          <w:kern w:val="2"/>
          <w:sz w:val="26"/>
          <w:szCs w:val="26"/>
          <w:lang w:eastAsia="zh-CN" w:bidi="hi-IN"/>
        </w:rPr>
        <w:t xml:space="preserve">: Ó, que belo jardim é esse! Que bom gosto em plantar as plantas e árvores, cada uma em seu lugar apropriado’. Ele se aproximou do </w:t>
      </w:r>
      <w:proofErr w:type="spellStart"/>
      <w:r w:rsidR="00FC6A4A">
        <w:rPr>
          <w:rFonts w:eastAsia="NSimSun" w:cs="Lucida Sans"/>
          <w:kern w:val="2"/>
          <w:sz w:val="26"/>
          <w:szCs w:val="26"/>
          <w:lang w:eastAsia="zh-CN" w:bidi="hi-IN"/>
        </w:rPr>
        <w:t>Brahmana</w:t>
      </w:r>
      <w:proofErr w:type="spellEnd"/>
      <w:r w:rsidR="00FC6A4A">
        <w:rPr>
          <w:rFonts w:eastAsia="NSimSun" w:cs="Lucida Sans"/>
          <w:kern w:val="2"/>
          <w:sz w:val="26"/>
          <w:szCs w:val="26"/>
          <w:lang w:eastAsia="zh-CN" w:bidi="hi-IN"/>
        </w:rPr>
        <w:t xml:space="preserve"> e disse, ‘Senhor, pode me dizer a quem pertence este jardim? Ele é tão belo’. Ao ouvir o elogio ao jardim, o </w:t>
      </w:r>
      <w:proofErr w:type="spellStart"/>
      <w:r w:rsidR="00FC6A4A">
        <w:rPr>
          <w:rFonts w:eastAsia="NSimSun" w:cs="Lucida Sans"/>
          <w:kern w:val="2"/>
          <w:sz w:val="26"/>
          <w:szCs w:val="26"/>
          <w:lang w:eastAsia="zh-CN" w:bidi="hi-IN"/>
        </w:rPr>
        <w:t>Brahmana</w:t>
      </w:r>
      <w:proofErr w:type="spellEnd"/>
      <w:r w:rsidR="00FC6A4A">
        <w:rPr>
          <w:rFonts w:eastAsia="NSimSun" w:cs="Lucida Sans"/>
          <w:kern w:val="2"/>
          <w:sz w:val="26"/>
          <w:szCs w:val="26"/>
          <w:lang w:eastAsia="zh-CN" w:bidi="hi-IN"/>
        </w:rPr>
        <w:t xml:space="preserve"> ficou cheio de alegria e disse, ‘Senhor, este é meu jardim</w:t>
      </w:r>
      <w:r w:rsidR="009F15CF">
        <w:rPr>
          <w:rFonts w:eastAsia="NSimSun" w:cs="Lucida Sans"/>
          <w:kern w:val="2"/>
          <w:sz w:val="26"/>
          <w:szCs w:val="26"/>
          <w:lang w:eastAsia="zh-CN" w:bidi="hi-IN"/>
        </w:rPr>
        <w:t xml:space="preserve">, fui eu que plantei tudo isso. Venha e lhe mostrarei tudo.’ Enquanto ele levava Indra pelo jardim e elogiando a si mesmo o tempo todo, inadvertidamente eles chegaram ao lugar </w:t>
      </w:r>
      <w:r w:rsidR="00D876BD">
        <w:rPr>
          <w:rFonts w:eastAsia="NSimSun" w:cs="Lucida Sans"/>
          <w:kern w:val="2"/>
          <w:sz w:val="26"/>
          <w:szCs w:val="26"/>
          <w:lang w:eastAsia="zh-CN" w:bidi="hi-IN"/>
        </w:rPr>
        <w:t xml:space="preserve">onde </w:t>
      </w:r>
      <w:r w:rsidR="009F15CF">
        <w:rPr>
          <w:rFonts w:eastAsia="NSimSun" w:cs="Lucida Sans"/>
          <w:kern w:val="2"/>
          <w:sz w:val="26"/>
          <w:szCs w:val="26"/>
          <w:lang w:eastAsia="zh-CN" w:bidi="hi-IN"/>
        </w:rPr>
        <w:t xml:space="preserve">a vaca morta estava. </w:t>
      </w:r>
      <w:r w:rsidR="00BC0657">
        <w:rPr>
          <w:rFonts w:eastAsia="NSimSun" w:cs="Lucida Sans"/>
          <w:kern w:val="2"/>
          <w:sz w:val="26"/>
          <w:szCs w:val="26"/>
          <w:lang w:eastAsia="zh-CN" w:bidi="hi-IN"/>
        </w:rPr>
        <w:t>Mostrando-se e</w:t>
      </w:r>
      <w:r w:rsidR="009F15CF">
        <w:rPr>
          <w:rFonts w:eastAsia="NSimSun" w:cs="Lucida Sans"/>
          <w:kern w:val="2"/>
          <w:sz w:val="26"/>
          <w:szCs w:val="26"/>
          <w:lang w:eastAsia="zh-CN" w:bidi="hi-IN"/>
        </w:rPr>
        <w:t>spantad</w:t>
      </w:r>
      <w:r w:rsidR="00BC0657">
        <w:rPr>
          <w:rFonts w:eastAsia="NSimSun" w:cs="Lucida Sans"/>
          <w:kern w:val="2"/>
          <w:sz w:val="26"/>
          <w:szCs w:val="26"/>
          <w:lang w:eastAsia="zh-CN" w:bidi="hi-IN"/>
        </w:rPr>
        <w:t>o</w:t>
      </w:r>
      <w:r w:rsidR="009F15CF">
        <w:rPr>
          <w:rFonts w:eastAsia="NSimSun" w:cs="Lucida Sans"/>
          <w:kern w:val="2"/>
          <w:sz w:val="26"/>
          <w:szCs w:val="26"/>
          <w:lang w:eastAsia="zh-CN" w:bidi="hi-IN"/>
        </w:rPr>
        <w:t>, Indra perguntou, ‘Uau! Quem matou esta vaca?’</w:t>
      </w:r>
      <w:r w:rsidR="001B0385">
        <w:rPr>
          <w:rFonts w:eastAsia="NSimSun" w:cs="Lucida Sans"/>
          <w:kern w:val="2"/>
          <w:sz w:val="26"/>
          <w:szCs w:val="26"/>
          <w:lang w:eastAsia="zh-CN" w:bidi="hi-IN"/>
        </w:rPr>
        <w:t xml:space="preserve"> O </w:t>
      </w:r>
      <w:proofErr w:type="spellStart"/>
      <w:r w:rsidR="001B0385">
        <w:rPr>
          <w:rFonts w:eastAsia="NSimSun" w:cs="Lucida Sans"/>
          <w:kern w:val="2"/>
          <w:sz w:val="26"/>
          <w:szCs w:val="26"/>
          <w:lang w:eastAsia="zh-CN" w:bidi="hi-IN"/>
        </w:rPr>
        <w:t>Brahmana</w:t>
      </w:r>
      <w:proofErr w:type="spellEnd"/>
      <w:r w:rsidR="001B0385">
        <w:rPr>
          <w:rFonts w:eastAsia="NSimSun" w:cs="Lucida Sans"/>
          <w:kern w:val="2"/>
          <w:sz w:val="26"/>
          <w:szCs w:val="26"/>
          <w:lang w:eastAsia="zh-CN" w:bidi="hi-IN"/>
        </w:rPr>
        <w:t xml:space="preserve">, que estava todo tempo tomando para si o crédito de plantar o jardim estava sem saber o que dizer e permaneceu em total silêncio. Indra então assumiu sua forma real e disse, ‘Ah, seu hipócrita, você fez tudo que é bom no jardim e a </w:t>
      </w:r>
      <w:r w:rsidR="001B0385">
        <w:rPr>
          <w:rFonts w:eastAsia="NSimSun" w:cs="Lucida Sans"/>
          <w:kern w:val="2"/>
          <w:sz w:val="26"/>
          <w:szCs w:val="26"/>
          <w:lang w:eastAsia="zh-CN" w:bidi="hi-IN"/>
        </w:rPr>
        <w:lastRenderedPageBreak/>
        <w:t>morte da vaca apenas você transfere para mim. Não é verdade? Aqui está seu pecado de matar uma vaca. Pegue-o.</w:t>
      </w:r>
      <w:proofErr w:type="gramStart"/>
      <w:r w:rsidR="001B0385">
        <w:rPr>
          <w:rFonts w:eastAsia="NSimSun" w:cs="Lucida Sans"/>
          <w:kern w:val="2"/>
          <w:sz w:val="26"/>
          <w:szCs w:val="26"/>
          <w:lang w:eastAsia="zh-CN" w:bidi="hi-IN"/>
        </w:rPr>
        <w:t>’ Dizendo</w:t>
      </w:r>
      <w:proofErr w:type="gramEnd"/>
      <w:r w:rsidR="001B0385">
        <w:rPr>
          <w:rFonts w:eastAsia="NSimSun" w:cs="Lucida Sans"/>
          <w:kern w:val="2"/>
          <w:sz w:val="26"/>
          <w:szCs w:val="26"/>
          <w:lang w:eastAsia="zh-CN" w:bidi="hi-IN"/>
        </w:rPr>
        <w:t xml:space="preserve"> isso, Indra desapareceu e o pecado veio e tomou posse do corpo do </w:t>
      </w:r>
      <w:proofErr w:type="spellStart"/>
      <w:r w:rsidR="001B0385">
        <w:rPr>
          <w:rFonts w:eastAsia="NSimSun" w:cs="Lucida Sans"/>
          <w:kern w:val="2"/>
          <w:sz w:val="26"/>
          <w:szCs w:val="26"/>
          <w:lang w:eastAsia="zh-CN" w:bidi="hi-IN"/>
        </w:rPr>
        <w:t>Brahmana</w:t>
      </w:r>
      <w:proofErr w:type="spellEnd"/>
      <w:r w:rsidR="001B0385">
        <w:rPr>
          <w:rFonts w:eastAsia="NSimSun" w:cs="Lucida Sans"/>
          <w:kern w:val="2"/>
          <w:sz w:val="26"/>
          <w:szCs w:val="26"/>
          <w:lang w:eastAsia="zh-CN" w:bidi="hi-IN"/>
        </w:rPr>
        <w:t>’”.</w:t>
      </w:r>
      <w:r w:rsidR="00BC0657">
        <w:rPr>
          <w:rFonts w:eastAsia="NSimSun" w:cs="Lucida Sans"/>
          <w:kern w:val="2"/>
          <w:sz w:val="26"/>
          <w:szCs w:val="26"/>
          <w:lang w:eastAsia="zh-CN" w:bidi="hi-IN"/>
        </w:rPr>
        <w:t xml:space="preserve"> Assim é a entrega que alguns praticam. Por isso é melhor que enquanto se cuida do corpo, se preste atenção a alma também e isso com mais interesse do que se faz com o corpo. </w:t>
      </w:r>
    </w:p>
    <w:p w:rsidR="0039644C" w:rsidRDefault="0039644C" w:rsidP="000B299A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26"/>
          <w:szCs w:val="26"/>
          <w:lang w:eastAsia="zh-CN" w:bidi="hi-IN"/>
        </w:rPr>
      </w:pPr>
      <w:r>
        <w:rPr>
          <w:rFonts w:eastAsia="NSimSun" w:cs="Lucida Sans"/>
          <w:kern w:val="2"/>
          <w:sz w:val="26"/>
          <w:szCs w:val="26"/>
          <w:lang w:eastAsia="zh-CN" w:bidi="hi-IN"/>
        </w:rPr>
        <w:tab/>
        <w:t xml:space="preserve">A entrega [a Deus] não significa fugir do dever. Sri Krishna no </w:t>
      </w:r>
      <w:proofErr w:type="spellStart"/>
      <w:r>
        <w:rPr>
          <w:rFonts w:eastAsia="NSimSun" w:cs="Lucida Sans"/>
          <w:kern w:val="2"/>
          <w:sz w:val="26"/>
          <w:szCs w:val="26"/>
          <w:lang w:eastAsia="zh-CN" w:bidi="hi-IN"/>
        </w:rPr>
        <w:t>Gita</w:t>
      </w:r>
      <w:proofErr w:type="spellEnd"/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="00970B56">
        <w:rPr>
          <w:rFonts w:eastAsia="NSimSun" w:cs="Lucida Sans"/>
          <w:kern w:val="2"/>
          <w:sz w:val="26"/>
          <w:szCs w:val="26"/>
          <w:lang w:eastAsia="zh-CN" w:bidi="hi-IN"/>
        </w:rPr>
        <w:t>repreende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 Arjuna por posar como um homem sábio e tentar escapar de seu dever de lutar na batalha. Ele enumera várias razões pelas quais Arjuna deveria lutar.</w:t>
      </w:r>
      <w:r w:rsidR="002F2AB8">
        <w:rPr>
          <w:rFonts w:eastAsia="NSimSun" w:cs="Lucida Sans"/>
          <w:kern w:val="2"/>
          <w:sz w:val="26"/>
          <w:szCs w:val="26"/>
          <w:lang w:eastAsia="zh-CN" w:bidi="hi-IN"/>
        </w:rPr>
        <w:t xml:space="preserve"> Antes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 de tudo ele diz: </w:t>
      </w:r>
      <w:r w:rsidR="002F2AB8">
        <w:rPr>
          <w:rFonts w:eastAsia="NSimSun" w:cs="Lucida Sans"/>
          <w:kern w:val="2"/>
          <w:sz w:val="26"/>
          <w:szCs w:val="26"/>
          <w:lang w:eastAsia="zh-CN" w:bidi="hi-IN"/>
        </w:rPr>
        <w:t>“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Você fala como um </w:t>
      </w:r>
      <w:r w:rsidR="002F2AB8">
        <w:rPr>
          <w:rFonts w:eastAsia="NSimSun" w:cs="Lucida Sans"/>
          <w:kern w:val="2"/>
          <w:sz w:val="26"/>
          <w:szCs w:val="26"/>
          <w:lang w:eastAsia="zh-CN" w:bidi="hi-IN"/>
        </w:rPr>
        <w:t>sábio,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 mas se aflige</w:t>
      </w:r>
      <w:r w:rsidR="002F2AB8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>por aqueles que não se deve fazê-lo. Pois uma pessoa sábia não se aflige pelos mortos nem pelos vivos</w:t>
      </w:r>
      <w:r w:rsidR="002F2AB8">
        <w:rPr>
          <w:rFonts w:eastAsia="NSimSun" w:cs="Lucida Sans"/>
          <w:kern w:val="2"/>
          <w:sz w:val="26"/>
          <w:szCs w:val="26"/>
          <w:lang w:eastAsia="zh-CN" w:bidi="hi-IN"/>
        </w:rPr>
        <w:t>”</w:t>
      </w:r>
      <w:r>
        <w:rPr>
          <w:rStyle w:val="Refdenotaderodap"/>
          <w:rFonts w:eastAsia="NSimSun" w:cs="Lucida Sans"/>
          <w:kern w:val="2"/>
          <w:sz w:val="26"/>
          <w:szCs w:val="26"/>
          <w:lang w:eastAsia="zh-CN" w:bidi="hi-IN"/>
        </w:rPr>
        <w:footnoteReference w:id="4"/>
      </w:r>
      <w:r>
        <w:rPr>
          <w:rFonts w:eastAsia="NSimSun" w:cs="Lucida Sans"/>
          <w:kern w:val="2"/>
          <w:sz w:val="26"/>
          <w:szCs w:val="26"/>
          <w:lang w:eastAsia="zh-CN" w:bidi="hi-IN"/>
        </w:rPr>
        <w:t>.</w:t>
      </w:r>
      <w:r w:rsidR="002F2AB8">
        <w:rPr>
          <w:rFonts w:eastAsia="NSimSun" w:cs="Lucida Sans"/>
          <w:kern w:val="2"/>
          <w:sz w:val="26"/>
          <w:szCs w:val="26"/>
          <w:lang w:eastAsia="zh-CN" w:bidi="hi-IN"/>
        </w:rPr>
        <w:t xml:space="preserve"> Depois disso, “Para um </w:t>
      </w:r>
      <w:proofErr w:type="spellStart"/>
      <w:r w:rsidR="002F2AB8">
        <w:rPr>
          <w:rFonts w:eastAsia="NSimSun" w:cs="Lucida Sans"/>
          <w:kern w:val="2"/>
          <w:sz w:val="26"/>
          <w:szCs w:val="26"/>
          <w:lang w:eastAsia="zh-CN" w:bidi="hi-IN"/>
        </w:rPr>
        <w:t>Kshatriya</w:t>
      </w:r>
      <w:proofErr w:type="spellEnd"/>
      <w:r w:rsidR="009B383D">
        <w:rPr>
          <w:rStyle w:val="Refdenotaderodap"/>
          <w:rFonts w:eastAsia="NSimSun" w:cs="Lucida Sans"/>
          <w:kern w:val="2"/>
          <w:sz w:val="26"/>
          <w:szCs w:val="26"/>
          <w:lang w:eastAsia="zh-CN" w:bidi="hi-IN"/>
        </w:rPr>
        <w:footnoteReference w:id="5"/>
      </w:r>
      <w:r w:rsidR="002F2AB8">
        <w:rPr>
          <w:rFonts w:eastAsia="NSimSun" w:cs="Lucida Sans"/>
          <w:kern w:val="2"/>
          <w:sz w:val="26"/>
          <w:szCs w:val="26"/>
          <w:lang w:eastAsia="zh-CN" w:bidi="hi-IN"/>
        </w:rPr>
        <w:t xml:space="preserve"> não há maior fortuna do que lutar uma batalha justa”</w:t>
      </w:r>
      <w:r w:rsidR="002F2AB8">
        <w:rPr>
          <w:rStyle w:val="Refdenotaderodap"/>
          <w:rFonts w:eastAsia="NSimSun" w:cs="Lucida Sans"/>
          <w:kern w:val="2"/>
          <w:sz w:val="26"/>
          <w:szCs w:val="26"/>
          <w:lang w:eastAsia="zh-CN" w:bidi="hi-IN"/>
        </w:rPr>
        <w:footnoteReference w:id="6"/>
      </w:r>
      <w:r w:rsidR="002F2AB8">
        <w:rPr>
          <w:rFonts w:eastAsia="NSimSun" w:cs="Lucida Sans"/>
          <w:kern w:val="2"/>
          <w:sz w:val="26"/>
          <w:szCs w:val="26"/>
          <w:lang w:eastAsia="zh-CN" w:bidi="hi-IN"/>
        </w:rPr>
        <w:t xml:space="preserve">. Mesmo enquanto se trabalha deve-se pensar em Deus, pois mantendo-O constante e continuamente na mente, Seu pensamento persistirá mesmo nos últimos momentos da vida, o que o capacitará a alcançar a Deus. Esta é a razão porque Sri Krishna </w:t>
      </w:r>
      <w:r w:rsidR="009B383D">
        <w:rPr>
          <w:rFonts w:eastAsia="NSimSun" w:cs="Lucida Sans"/>
          <w:kern w:val="2"/>
          <w:sz w:val="26"/>
          <w:szCs w:val="26"/>
          <w:lang w:eastAsia="zh-CN" w:bidi="hi-IN"/>
        </w:rPr>
        <w:t>exorta Arjuna, “Pense em Mim e lute”</w:t>
      </w:r>
      <w:r w:rsidR="009B383D">
        <w:rPr>
          <w:rStyle w:val="Refdenotaderodap"/>
          <w:rFonts w:eastAsia="NSimSun" w:cs="Lucida Sans"/>
          <w:kern w:val="2"/>
          <w:sz w:val="26"/>
          <w:szCs w:val="26"/>
          <w:lang w:eastAsia="zh-CN" w:bidi="hi-IN"/>
        </w:rPr>
        <w:footnoteReference w:id="7"/>
      </w:r>
      <w:r w:rsidR="009B383D">
        <w:rPr>
          <w:rFonts w:eastAsia="NSimSun" w:cs="Lucida Sans"/>
          <w:kern w:val="2"/>
          <w:sz w:val="26"/>
          <w:szCs w:val="26"/>
          <w:lang w:eastAsia="zh-CN" w:bidi="hi-IN"/>
        </w:rPr>
        <w:t>.</w:t>
      </w:r>
      <w:r w:rsidR="00E97B26">
        <w:rPr>
          <w:rFonts w:eastAsia="NSimSun" w:cs="Lucida Sans"/>
          <w:kern w:val="2"/>
          <w:sz w:val="26"/>
          <w:szCs w:val="26"/>
          <w:lang w:eastAsia="zh-CN" w:bidi="hi-IN"/>
        </w:rPr>
        <w:t xml:space="preserve"> Por fim ele diz, “Mesmo a sobrevivência de seu corpo se tornará </w:t>
      </w:r>
      <w:r w:rsidR="002C1392">
        <w:rPr>
          <w:rFonts w:eastAsia="NSimSun" w:cs="Lucida Sans"/>
          <w:kern w:val="2"/>
          <w:sz w:val="26"/>
          <w:szCs w:val="26"/>
          <w:lang w:eastAsia="zh-CN" w:bidi="hi-IN"/>
        </w:rPr>
        <w:t>difícil se você se tornar inativo.”</w:t>
      </w:r>
      <w:r w:rsidR="002C1392">
        <w:rPr>
          <w:rStyle w:val="Refdenotaderodap"/>
          <w:rFonts w:eastAsia="NSimSun" w:cs="Lucida Sans"/>
          <w:kern w:val="2"/>
          <w:sz w:val="26"/>
          <w:szCs w:val="26"/>
          <w:lang w:eastAsia="zh-CN" w:bidi="hi-IN"/>
        </w:rPr>
        <w:footnoteReference w:id="8"/>
      </w:r>
      <w:r w:rsidR="00F54219">
        <w:rPr>
          <w:rFonts w:eastAsia="NSimSun" w:cs="Lucida Sans"/>
          <w:kern w:val="2"/>
          <w:sz w:val="26"/>
          <w:szCs w:val="26"/>
          <w:lang w:eastAsia="zh-CN" w:bidi="hi-IN"/>
        </w:rPr>
        <w:t xml:space="preserve"> Cumprir os deveres tem seu próprio mérito. Swami Vivekananda diz, “Você deve cultivar uma natureza nobre cumprindo seu dever. Cumprindo nosso dever nos livramos da ideia de dever; e somente então sentiremos tudo como sendo feito por Deus. Somos apenas máquinas em Sua mão. Este corpo é opaco, Deus é a lâmpada. </w:t>
      </w:r>
      <w:r w:rsidR="00896B17">
        <w:rPr>
          <w:rFonts w:eastAsia="NSimSun" w:cs="Lucida Sans"/>
          <w:kern w:val="2"/>
          <w:sz w:val="26"/>
          <w:szCs w:val="26"/>
          <w:lang w:eastAsia="zh-CN" w:bidi="hi-IN"/>
        </w:rPr>
        <w:t>O que quer que seja expressado pelo corpo é de Deus. Você não sente isso. Você sente “eu”. Isto é ilusão. Você deve aprender a calma submissão à vontade de Deus. O dever é a melhor escola para isso. Este dever é moralidade. Pratique para ser completamente resignado.</w:t>
      </w:r>
      <w:r w:rsidR="005178FB">
        <w:rPr>
          <w:rFonts w:eastAsia="NSimSun" w:cs="Lucida Sans"/>
          <w:kern w:val="2"/>
          <w:sz w:val="26"/>
          <w:szCs w:val="26"/>
          <w:lang w:eastAsia="zh-CN" w:bidi="hi-IN"/>
        </w:rPr>
        <w:t>”</w:t>
      </w:r>
      <w:r w:rsidR="00896B17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</w:p>
    <w:p w:rsidR="00DF1B09" w:rsidRDefault="00DF1B09" w:rsidP="000B299A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26"/>
          <w:szCs w:val="26"/>
          <w:lang w:eastAsia="zh-CN" w:bidi="hi-IN"/>
        </w:rPr>
      </w:pPr>
      <w:r>
        <w:rPr>
          <w:rFonts w:eastAsia="NSimSun" w:cs="Lucida Sans"/>
          <w:kern w:val="2"/>
          <w:sz w:val="26"/>
          <w:szCs w:val="26"/>
          <w:lang w:eastAsia="zh-CN" w:bidi="hi-IN"/>
        </w:rPr>
        <w:tab/>
        <w:t>Então qual é o real significado d</w:t>
      </w:r>
      <w:r w:rsidR="002B3A3B">
        <w:rPr>
          <w:rFonts w:eastAsia="NSimSun" w:cs="Lucida Sans"/>
          <w:kern w:val="2"/>
          <w:sz w:val="26"/>
          <w:szCs w:val="26"/>
          <w:lang w:eastAsia="zh-CN" w:bidi="hi-IN"/>
        </w:rPr>
        <w:t>a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 autoentrega? Quem pode realmente entregar-se? Estas são as grandes questões que se deve responder antes de falar em entrega. O Ser para um devoto significa o </w:t>
      </w:r>
      <w:proofErr w:type="spellStart"/>
      <w:r w:rsidRPr="00DF1B09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jīva</w:t>
      </w:r>
      <w:proofErr w:type="spellEnd"/>
      <w:r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 xml:space="preserve"> </w:t>
      </w:r>
      <w:r w:rsidRPr="00DF1B09">
        <w:rPr>
          <w:rFonts w:eastAsia="NSimSun" w:cs="Lucida Sans"/>
          <w:kern w:val="2"/>
          <w:sz w:val="26"/>
          <w:szCs w:val="26"/>
          <w:lang w:eastAsia="zh-CN" w:bidi="hi-IN"/>
        </w:rPr>
        <w:t>que mora no corpo. O Senhor,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proofErr w:type="spellStart"/>
      <w:r>
        <w:rPr>
          <w:rFonts w:eastAsia="NSimSun" w:cs="Lucida Sans"/>
          <w:kern w:val="2"/>
          <w:sz w:val="26"/>
          <w:szCs w:val="26"/>
          <w:lang w:eastAsia="zh-CN" w:bidi="hi-IN"/>
        </w:rPr>
        <w:t>Īśwara</w:t>
      </w:r>
      <w:proofErr w:type="spellEnd"/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, </w:t>
      </w:r>
      <w:r w:rsidR="002B3A3B">
        <w:rPr>
          <w:rFonts w:eastAsia="NSimSun" w:cs="Lucida Sans"/>
          <w:kern w:val="2"/>
          <w:sz w:val="26"/>
          <w:szCs w:val="26"/>
          <w:lang w:eastAsia="zh-CN" w:bidi="hi-IN"/>
        </w:rPr>
        <w:t xml:space="preserve">é aquele 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que governa todos os </w:t>
      </w:r>
      <w:proofErr w:type="spellStart"/>
      <w:r w:rsidRPr="00DF1B09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jīva</w:t>
      </w:r>
      <w:r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s</w:t>
      </w:r>
      <w:proofErr w:type="spellEnd"/>
      <w:r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 xml:space="preserve">. </w:t>
      </w:r>
      <w:r w:rsidRPr="0029344B">
        <w:rPr>
          <w:rFonts w:eastAsia="NSimSun" w:cs="Lucida Sans"/>
          <w:kern w:val="2"/>
          <w:sz w:val="26"/>
          <w:szCs w:val="26"/>
          <w:lang w:eastAsia="zh-CN" w:bidi="hi-IN"/>
        </w:rPr>
        <w:t>A entrega deste</w:t>
      </w:r>
      <w:r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 xml:space="preserve"> </w:t>
      </w:r>
      <w:proofErr w:type="spellStart"/>
      <w:r w:rsidRPr="00DF1B09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jīva</w:t>
      </w:r>
      <w:proofErr w:type="spellEnd"/>
      <w:r w:rsidRPr="0029344B">
        <w:rPr>
          <w:rFonts w:eastAsia="NSimSun" w:cs="Lucida Sans"/>
          <w:kern w:val="2"/>
          <w:sz w:val="26"/>
          <w:szCs w:val="26"/>
          <w:lang w:eastAsia="zh-CN" w:bidi="hi-IN"/>
        </w:rPr>
        <w:t>, isto é, corpo, mente e alma, a</w:t>
      </w:r>
      <w:r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 xml:space="preserve"> </w:t>
      </w:r>
      <w:proofErr w:type="spellStart"/>
      <w:r>
        <w:rPr>
          <w:rFonts w:eastAsia="NSimSun" w:cs="Lucida Sans"/>
          <w:kern w:val="2"/>
          <w:sz w:val="26"/>
          <w:szCs w:val="26"/>
          <w:lang w:eastAsia="zh-CN" w:bidi="hi-IN"/>
        </w:rPr>
        <w:t>Īśwara</w:t>
      </w:r>
      <w:proofErr w:type="spellEnd"/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 é a real autoentrega. </w:t>
      </w:r>
      <w:r w:rsidR="0029344B">
        <w:rPr>
          <w:rFonts w:eastAsia="NSimSun" w:cs="Lucida Sans"/>
          <w:kern w:val="2"/>
          <w:sz w:val="26"/>
          <w:szCs w:val="26"/>
          <w:lang w:eastAsia="zh-CN" w:bidi="hi-IN"/>
        </w:rPr>
        <w:t xml:space="preserve">É a calma submissão à vontade de Deus, sem preocupações ou raiva. É a implícita crença na bondade de Deus e a capacidade de ver tudo que acontece com si mesmo, seja bom ou mal, como uma benção de Deus. </w:t>
      </w:r>
      <w:r w:rsidR="00373D3F">
        <w:rPr>
          <w:rFonts w:eastAsia="NSimSun" w:cs="Lucida Sans"/>
          <w:kern w:val="2"/>
          <w:sz w:val="26"/>
          <w:szCs w:val="26"/>
          <w:lang w:eastAsia="zh-CN" w:bidi="hi-IN"/>
        </w:rPr>
        <w:t xml:space="preserve">Uma vez um grande santo, </w:t>
      </w:r>
      <w:proofErr w:type="spellStart"/>
      <w:r w:rsidR="00373D3F">
        <w:rPr>
          <w:rFonts w:eastAsia="NSimSun" w:cs="Lucida Sans"/>
          <w:kern w:val="2"/>
          <w:sz w:val="26"/>
          <w:szCs w:val="26"/>
          <w:lang w:eastAsia="zh-CN" w:bidi="hi-IN"/>
        </w:rPr>
        <w:t>Pavahari</w:t>
      </w:r>
      <w:proofErr w:type="spellEnd"/>
      <w:r w:rsidR="00373D3F">
        <w:rPr>
          <w:rFonts w:eastAsia="NSimSun" w:cs="Lucida Sans"/>
          <w:kern w:val="2"/>
          <w:sz w:val="26"/>
          <w:szCs w:val="26"/>
          <w:lang w:eastAsia="zh-CN" w:bidi="hi-IN"/>
        </w:rPr>
        <w:t xml:space="preserve"> Baba, foi mordido por uma serpente. O santo desmaiou perdendo a consciência. Após</w:t>
      </w:r>
      <w:r w:rsidR="002B3A3B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="00373D3F">
        <w:rPr>
          <w:rFonts w:eastAsia="NSimSun" w:cs="Lucida Sans"/>
          <w:kern w:val="2"/>
          <w:sz w:val="26"/>
          <w:szCs w:val="26"/>
          <w:lang w:eastAsia="zh-CN" w:bidi="hi-IN"/>
        </w:rPr>
        <w:t xml:space="preserve">recobrar a consciência, alguém lhe perguntou </w:t>
      </w:r>
      <w:r w:rsidR="002B3A3B">
        <w:rPr>
          <w:rFonts w:eastAsia="NSimSun" w:cs="Lucida Sans"/>
          <w:kern w:val="2"/>
          <w:sz w:val="26"/>
          <w:szCs w:val="26"/>
          <w:lang w:eastAsia="zh-CN" w:bidi="hi-IN"/>
        </w:rPr>
        <w:t xml:space="preserve">por que ele, que </w:t>
      </w:r>
      <w:r w:rsidR="00373D3F">
        <w:rPr>
          <w:rFonts w:eastAsia="NSimSun" w:cs="Lucida Sans"/>
          <w:kern w:val="2"/>
          <w:sz w:val="26"/>
          <w:szCs w:val="26"/>
          <w:lang w:eastAsia="zh-CN" w:bidi="hi-IN"/>
        </w:rPr>
        <w:t xml:space="preserve">não fazia </w:t>
      </w:r>
      <w:r w:rsidR="002B3A3B">
        <w:rPr>
          <w:rFonts w:eastAsia="NSimSun" w:cs="Lucida Sans"/>
          <w:kern w:val="2"/>
          <w:sz w:val="26"/>
          <w:szCs w:val="26"/>
          <w:lang w:eastAsia="zh-CN" w:bidi="hi-IN"/>
        </w:rPr>
        <w:t xml:space="preserve">mal a nenhuma criatura, tinha sido mordido. Sua resposta foi, “Ela era uma mensageira do bem-amado Senhor”. Assim é como um devoto considera até uma catástrofe. </w:t>
      </w:r>
      <w:r w:rsidR="00512F73">
        <w:rPr>
          <w:rFonts w:eastAsia="NSimSun" w:cs="Lucida Sans"/>
          <w:kern w:val="2"/>
          <w:sz w:val="26"/>
          <w:szCs w:val="26"/>
          <w:lang w:eastAsia="zh-CN" w:bidi="hi-IN"/>
        </w:rPr>
        <w:t xml:space="preserve">Não há </w:t>
      </w:r>
      <w:r w:rsidR="00512F73">
        <w:rPr>
          <w:rFonts w:eastAsia="NSimSun" w:cs="Lucida Sans"/>
          <w:kern w:val="2"/>
          <w:sz w:val="26"/>
          <w:szCs w:val="26"/>
          <w:lang w:eastAsia="zh-CN" w:bidi="hi-IN"/>
        </w:rPr>
        <w:lastRenderedPageBreak/>
        <w:t xml:space="preserve">lugar para o egoísmo na autoentrega; quando se entregou tudo ao Senhor, não há nada que possa chamar de seu. </w:t>
      </w:r>
    </w:p>
    <w:p w:rsidR="00512F73" w:rsidRDefault="00512F73" w:rsidP="000B299A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26"/>
          <w:szCs w:val="26"/>
          <w:lang w:eastAsia="zh-CN" w:bidi="hi-IN"/>
        </w:rPr>
      </w:pPr>
      <w:r>
        <w:rPr>
          <w:rFonts w:eastAsia="NSimSun" w:cs="Lucida Sans"/>
          <w:kern w:val="2"/>
          <w:sz w:val="26"/>
          <w:szCs w:val="26"/>
          <w:lang w:eastAsia="zh-CN" w:bidi="hi-IN"/>
        </w:rPr>
        <w:tab/>
        <w:t xml:space="preserve">Sri Ramakrishna nos dá a analogia de um gatinho, dependente de sua mãe, para ilustrar a autoentrega. A mãe gata carrega o filhotinho em sua boca, segurando-o com firmeza e algumas vezes </w:t>
      </w:r>
      <w:r w:rsidR="005D2851">
        <w:rPr>
          <w:rFonts w:eastAsia="NSimSun" w:cs="Lucida Sans"/>
          <w:kern w:val="2"/>
          <w:sz w:val="26"/>
          <w:szCs w:val="26"/>
          <w:lang w:eastAsia="zh-CN" w:bidi="hi-IN"/>
        </w:rPr>
        <w:t xml:space="preserve">o colocando 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na cama do dono, algumas vezes no sótão atrás de uma pilha de madeira. Mas qualquer coisa que faça, o faz para o bem do gatinho. </w:t>
      </w:r>
      <w:r w:rsidR="00E476B9">
        <w:rPr>
          <w:rFonts w:eastAsia="NSimSun" w:cs="Lucida Sans"/>
          <w:kern w:val="2"/>
          <w:sz w:val="26"/>
          <w:szCs w:val="26"/>
          <w:lang w:eastAsia="zh-CN" w:bidi="hi-IN"/>
        </w:rPr>
        <w:t>Es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>te tipo de dependência é completa entrega, completa confiança</w:t>
      </w:r>
      <w:r w:rsidR="00E476B9">
        <w:rPr>
          <w:rFonts w:eastAsia="NSimSun" w:cs="Lucida Sans"/>
          <w:kern w:val="2"/>
          <w:sz w:val="26"/>
          <w:szCs w:val="26"/>
          <w:lang w:eastAsia="zh-CN" w:bidi="hi-IN"/>
        </w:rPr>
        <w:t xml:space="preserve"> em Deus.</w:t>
      </w:r>
      <w:r w:rsidR="00033781">
        <w:rPr>
          <w:rFonts w:eastAsia="NSimSun" w:cs="Lucida Sans"/>
          <w:kern w:val="2"/>
          <w:sz w:val="26"/>
          <w:szCs w:val="26"/>
          <w:lang w:eastAsia="zh-CN" w:bidi="hi-IN"/>
        </w:rPr>
        <w:t xml:space="preserve"> O aspirante anseia por Deus e apenas por Ele. Ele não quer nada além de Deus. Não calcula quanto ganho material pode obter por sua entrega. Não há comércio em sua entrega. Nossos Épicos como o </w:t>
      </w:r>
      <w:proofErr w:type="spellStart"/>
      <w:r w:rsidR="00033781" w:rsidRPr="00033781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Mahabharata</w:t>
      </w:r>
      <w:proofErr w:type="spellEnd"/>
      <w:r w:rsidR="00033781">
        <w:rPr>
          <w:rFonts w:eastAsia="NSimSun" w:cs="Lucida Sans"/>
          <w:kern w:val="2"/>
          <w:sz w:val="26"/>
          <w:szCs w:val="26"/>
          <w:lang w:eastAsia="zh-CN" w:bidi="hi-IN"/>
        </w:rPr>
        <w:t xml:space="preserve"> estão repletos com estórias que mostram esta autoentrega. </w:t>
      </w:r>
      <w:proofErr w:type="spellStart"/>
      <w:r w:rsidR="00033781">
        <w:rPr>
          <w:rFonts w:eastAsia="NSimSun" w:cs="Lucida Sans"/>
          <w:kern w:val="2"/>
          <w:sz w:val="26"/>
          <w:szCs w:val="26"/>
          <w:lang w:eastAsia="zh-CN" w:bidi="hi-IN"/>
        </w:rPr>
        <w:t>Prahlada</w:t>
      </w:r>
      <w:proofErr w:type="spellEnd"/>
      <w:r w:rsidR="00033781">
        <w:rPr>
          <w:rFonts w:eastAsia="NSimSun" w:cs="Lucida Sans"/>
          <w:kern w:val="2"/>
          <w:sz w:val="26"/>
          <w:szCs w:val="26"/>
          <w:lang w:eastAsia="zh-CN" w:bidi="hi-IN"/>
        </w:rPr>
        <w:t xml:space="preserve"> e </w:t>
      </w:r>
      <w:proofErr w:type="spellStart"/>
      <w:r w:rsidR="00033781">
        <w:rPr>
          <w:rFonts w:eastAsia="NSimSun" w:cs="Lucida Sans"/>
          <w:kern w:val="2"/>
          <w:sz w:val="26"/>
          <w:szCs w:val="26"/>
          <w:lang w:eastAsia="zh-CN" w:bidi="hi-IN"/>
        </w:rPr>
        <w:t>Ambarisha</w:t>
      </w:r>
      <w:proofErr w:type="spellEnd"/>
      <w:r w:rsidR="00033781">
        <w:rPr>
          <w:rFonts w:eastAsia="NSimSun" w:cs="Lucida Sans"/>
          <w:kern w:val="2"/>
          <w:sz w:val="26"/>
          <w:szCs w:val="26"/>
          <w:lang w:eastAsia="zh-CN" w:bidi="hi-IN"/>
        </w:rPr>
        <w:t xml:space="preserve"> são alguns dos brilhantes exemplos que apresentaram diante de nós.</w:t>
      </w:r>
    </w:p>
    <w:p w:rsidR="00033781" w:rsidRDefault="00033781" w:rsidP="000B299A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26"/>
          <w:szCs w:val="26"/>
          <w:lang w:eastAsia="zh-CN" w:bidi="hi-IN"/>
        </w:rPr>
      </w:pPr>
      <w:r>
        <w:rPr>
          <w:rFonts w:eastAsia="NSimSun" w:cs="Lucida Sans"/>
          <w:kern w:val="2"/>
          <w:sz w:val="26"/>
          <w:szCs w:val="26"/>
          <w:lang w:eastAsia="zh-CN" w:bidi="hi-IN"/>
        </w:rPr>
        <w:tab/>
      </w:r>
      <w:r w:rsidR="00A46D68">
        <w:rPr>
          <w:rFonts w:eastAsia="NSimSun" w:cs="Lucida Sans"/>
          <w:kern w:val="2"/>
          <w:sz w:val="26"/>
          <w:szCs w:val="26"/>
          <w:lang w:eastAsia="zh-CN" w:bidi="hi-IN"/>
        </w:rPr>
        <w:t xml:space="preserve">Em tempos recentes Sri </w:t>
      </w:r>
      <w:proofErr w:type="spellStart"/>
      <w:r w:rsidR="00A46D68">
        <w:rPr>
          <w:rFonts w:eastAsia="NSimSun" w:cs="Lucida Sans"/>
          <w:kern w:val="2"/>
          <w:sz w:val="26"/>
          <w:szCs w:val="26"/>
          <w:lang w:eastAsia="zh-CN" w:bidi="hi-IN"/>
        </w:rPr>
        <w:t>Durga</w:t>
      </w:r>
      <w:proofErr w:type="spellEnd"/>
      <w:r w:rsidR="00A46D68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proofErr w:type="spellStart"/>
      <w:r w:rsidR="00A46D68">
        <w:rPr>
          <w:rFonts w:eastAsia="NSimSun" w:cs="Lucida Sans"/>
          <w:kern w:val="2"/>
          <w:sz w:val="26"/>
          <w:szCs w:val="26"/>
          <w:lang w:eastAsia="zh-CN" w:bidi="hi-IN"/>
        </w:rPr>
        <w:t>Charan</w:t>
      </w:r>
      <w:proofErr w:type="spellEnd"/>
      <w:r w:rsidR="00A46D68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proofErr w:type="spellStart"/>
      <w:r w:rsidR="00A46D68">
        <w:rPr>
          <w:rFonts w:eastAsia="NSimSun" w:cs="Lucida Sans"/>
          <w:kern w:val="2"/>
          <w:sz w:val="26"/>
          <w:szCs w:val="26"/>
          <w:lang w:eastAsia="zh-CN" w:bidi="hi-IN"/>
        </w:rPr>
        <w:t>Nag</w:t>
      </w:r>
      <w:proofErr w:type="spellEnd"/>
      <w:r w:rsidR="00A46D68">
        <w:rPr>
          <w:rFonts w:eastAsia="NSimSun" w:cs="Lucida Sans"/>
          <w:kern w:val="2"/>
          <w:sz w:val="26"/>
          <w:szCs w:val="26"/>
          <w:lang w:eastAsia="zh-CN" w:bidi="hi-IN"/>
        </w:rPr>
        <w:t xml:space="preserve"> e </w:t>
      </w:r>
      <w:proofErr w:type="spellStart"/>
      <w:r w:rsidR="00A46D68">
        <w:rPr>
          <w:rFonts w:eastAsia="NSimSun" w:cs="Lucida Sans"/>
          <w:kern w:val="2"/>
          <w:sz w:val="26"/>
          <w:szCs w:val="26"/>
          <w:lang w:eastAsia="zh-CN" w:bidi="hi-IN"/>
        </w:rPr>
        <w:t>Girish</w:t>
      </w:r>
      <w:proofErr w:type="spellEnd"/>
      <w:r w:rsidR="00A46D68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proofErr w:type="spellStart"/>
      <w:r w:rsidR="00A46D68">
        <w:rPr>
          <w:rFonts w:eastAsia="NSimSun" w:cs="Lucida Sans"/>
          <w:kern w:val="2"/>
          <w:sz w:val="26"/>
          <w:szCs w:val="26"/>
          <w:lang w:eastAsia="zh-CN" w:bidi="hi-IN"/>
        </w:rPr>
        <w:t>Chandra</w:t>
      </w:r>
      <w:proofErr w:type="spellEnd"/>
      <w:r w:rsidR="00A46D68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proofErr w:type="spellStart"/>
      <w:r w:rsidR="00A46D68">
        <w:rPr>
          <w:rFonts w:eastAsia="NSimSun" w:cs="Lucida Sans"/>
          <w:kern w:val="2"/>
          <w:sz w:val="26"/>
          <w:szCs w:val="26"/>
          <w:lang w:eastAsia="zh-CN" w:bidi="hi-IN"/>
        </w:rPr>
        <w:t>Gosh</w:t>
      </w:r>
      <w:proofErr w:type="spellEnd"/>
      <w:r w:rsidR="00A46D68">
        <w:rPr>
          <w:rFonts w:eastAsia="NSimSun" w:cs="Lucida Sans"/>
          <w:kern w:val="2"/>
          <w:sz w:val="26"/>
          <w:szCs w:val="26"/>
          <w:lang w:eastAsia="zh-CN" w:bidi="hi-IN"/>
        </w:rPr>
        <w:t xml:space="preserve">, dois discípulos chefes de família de Sri Ramakrishna se destacam, de forma proeminente como ilustrações dessa atitude de entrega. </w:t>
      </w:r>
      <w:proofErr w:type="spellStart"/>
      <w:r w:rsidR="004E173F">
        <w:rPr>
          <w:rFonts w:eastAsia="NSimSun" w:cs="Lucida Sans"/>
          <w:kern w:val="2"/>
          <w:sz w:val="26"/>
          <w:szCs w:val="26"/>
          <w:lang w:eastAsia="zh-CN" w:bidi="hi-IN"/>
        </w:rPr>
        <w:t>Nag</w:t>
      </w:r>
      <w:proofErr w:type="spellEnd"/>
      <w:r w:rsidR="004E173F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proofErr w:type="spellStart"/>
      <w:r w:rsidR="004E173F">
        <w:rPr>
          <w:rFonts w:eastAsia="NSimSun" w:cs="Lucida Sans"/>
          <w:kern w:val="2"/>
          <w:sz w:val="26"/>
          <w:szCs w:val="26"/>
          <w:lang w:eastAsia="zh-CN" w:bidi="hi-IN"/>
        </w:rPr>
        <w:t>Mahashaya</w:t>
      </w:r>
      <w:proofErr w:type="spellEnd"/>
      <w:r w:rsidR="004E173F">
        <w:rPr>
          <w:rFonts w:eastAsia="NSimSun" w:cs="Lucida Sans"/>
          <w:kern w:val="2"/>
          <w:sz w:val="26"/>
          <w:szCs w:val="26"/>
          <w:lang w:eastAsia="zh-CN" w:bidi="hi-IN"/>
        </w:rPr>
        <w:t xml:space="preserve"> era excepcional. Não havia ninguém como ele em humildade e seu amor por Deus era único. Mas o milagre do Mestre foi </w:t>
      </w:r>
      <w:proofErr w:type="spellStart"/>
      <w:r w:rsidR="004E173F">
        <w:rPr>
          <w:rFonts w:eastAsia="NSimSun" w:cs="Lucida Sans"/>
          <w:kern w:val="2"/>
          <w:sz w:val="26"/>
          <w:szCs w:val="26"/>
          <w:lang w:eastAsia="zh-CN" w:bidi="hi-IN"/>
        </w:rPr>
        <w:t>Girish</w:t>
      </w:r>
      <w:proofErr w:type="spellEnd"/>
      <w:r w:rsidR="004E173F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proofErr w:type="spellStart"/>
      <w:r w:rsidR="004E173F">
        <w:rPr>
          <w:rFonts w:eastAsia="NSimSun" w:cs="Lucida Sans"/>
          <w:kern w:val="2"/>
          <w:sz w:val="26"/>
          <w:szCs w:val="26"/>
          <w:lang w:eastAsia="zh-CN" w:bidi="hi-IN"/>
        </w:rPr>
        <w:t>Chandra</w:t>
      </w:r>
      <w:proofErr w:type="spellEnd"/>
      <w:r w:rsidR="004E173F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proofErr w:type="spellStart"/>
      <w:r w:rsidR="004E173F">
        <w:rPr>
          <w:rFonts w:eastAsia="NSimSun" w:cs="Lucida Sans"/>
          <w:kern w:val="2"/>
          <w:sz w:val="26"/>
          <w:szCs w:val="26"/>
          <w:lang w:eastAsia="zh-CN" w:bidi="hi-IN"/>
        </w:rPr>
        <w:t>Gosh</w:t>
      </w:r>
      <w:proofErr w:type="spellEnd"/>
      <w:r w:rsidR="004E173F">
        <w:rPr>
          <w:rFonts w:eastAsia="NSimSun" w:cs="Lucida Sans"/>
          <w:kern w:val="2"/>
          <w:sz w:val="26"/>
          <w:szCs w:val="26"/>
          <w:lang w:eastAsia="zh-CN" w:bidi="hi-IN"/>
        </w:rPr>
        <w:t xml:space="preserve">. Na época que se encontrou com Sri Ramakrishna, </w:t>
      </w:r>
      <w:proofErr w:type="spellStart"/>
      <w:r w:rsidR="004E173F">
        <w:rPr>
          <w:rFonts w:eastAsia="NSimSun" w:cs="Lucida Sans"/>
          <w:kern w:val="2"/>
          <w:sz w:val="26"/>
          <w:szCs w:val="26"/>
          <w:lang w:eastAsia="zh-CN" w:bidi="hi-IN"/>
        </w:rPr>
        <w:t>Girish</w:t>
      </w:r>
      <w:proofErr w:type="spellEnd"/>
      <w:r w:rsidR="004E173F">
        <w:rPr>
          <w:rFonts w:eastAsia="NSimSun" w:cs="Lucida Sans"/>
          <w:kern w:val="2"/>
          <w:sz w:val="26"/>
          <w:szCs w:val="26"/>
          <w:lang w:eastAsia="zh-CN" w:bidi="hi-IN"/>
        </w:rPr>
        <w:t xml:space="preserve"> levava a vid</w:t>
      </w:r>
      <w:r w:rsidR="004736C7">
        <w:rPr>
          <w:rFonts w:eastAsia="NSimSun" w:cs="Lucida Sans"/>
          <w:kern w:val="2"/>
          <w:sz w:val="26"/>
          <w:szCs w:val="26"/>
          <w:lang w:eastAsia="zh-CN" w:bidi="hi-IN"/>
        </w:rPr>
        <w:t>a</w:t>
      </w:r>
      <w:r w:rsidR="004E173F">
        <w:rPr>
          <w:rFonts w:eastAsia="NSimSun" w:cs="Lucida Sans"/>
          <w:kern w:val="2"/>
          <w:sz w:val="26"/>
          <w:szCs w:val="26"/>
          <w:lang w:eastAsia="zh-CN" w:bidi="hi-IN"/>
        </w:rPr>
        <w:t xml:space="preserve"> de um boêmio. Mas sua fé simples, ilimitada e absoluta entrega o transformou de um pecador em um Santo. Como ocorreu esta alquimia? </w:t>
      </w:r>
      <w:r w:rsidR="001D69E4">
        <w:rPr>
          <w:rFonts w:eastAsia="NSimSun" w:cs="Lucida Sans"/>
          <w:kern w:val="2"/>
          <w:sz w:val="26"/>
          <w:szCs w:val="26"/>
          <w:lang w:eastAsia="zh-CN" w:bidi="hi-IN"/>
        </w:rPr>
        <w:t>Quando</w:t>
      </w:r>
      <w:r w:rsidR="00B57F32">
        <w:rPr>
          <w:rFonts w:eastAsia="NSimSun" w:cs="Lucida Sans"/>
          <w:kern w:val="2"/>
          <w:sz w:val="26"/>
          <w:szCs w:val="26"/>
          <w:lang w:eastAsia="zh-CN" w:bidi="hi-IN"/>
        </w:rPr>
        <w:t xml:space="preserve">, após se encontrar com Sri Ramakrishna, </w:t>
      </w:r>
      <w:proofErr w:type="spellStart"/>
      <w:r w:rsidR="00B57F32">
        <w:rPr>
          <w:rFonts w:eastAsia="NSimSun" w:cs="Lucida Sans"/>
          <w:kern w:val="2"/>
          <w:sz w:val="26"/>
          <w:szCs w:val="26"/>
          <w:lang w:eastAsia="zh-CN" w:bidi="hi-IN"/>
        </w:rPr>
        <w:t>Girish</w:t>
      </w:r>
      <w:proofErr w:type="spellEnd"/>
      <w:r w:rsidR="00B57F32">
        <w:rPr>
          <w:rFonts w:eastAsia="NSimSun" w:cs="Lucida Sans"/>
          <w:kern w:val="2"/>
          <w:sz w:val="26"/>
          <w:szCs w:val="26"/>
          <w:lang w:eastAsia="zh-CN" w:bidi="hi-IN"/>
        </w:rPr>
        <w:t xml:space="preserve"> mostrou interesse na vida espiritual e perguntou ao Mestre</w:t>
      </w:r>
      <w:r w:rsidR="00C37A08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="00B57F32">
        <w:rPr>
          <w:rFonts w:eastAsia="NSimSun" w:cs="Lucida Sans"/>
          <w:kern w:val="2"/>
          <w:sz w:val="26"/>
          <w:szCs w:val="26"/>
          <w:lang w:eastAsia="zh-CN" w:bidi="hi-IN"/>
        </w:rPr>
        <w:t xml:space="preserve">como deveria se conduzir daqui para frente, Sri Ramakrishna, um mestre </w:t>
      </w:r>
      <w:r w:rsidR="00B57F32" w:rsidRPr="00B57F32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 xml:space="preserve">par </w:t>
      </w:r>
      <w:proofErr w:type="spellStart"/>
      <w:r w:rsidR="00B57F32" w:rsidRPr="00B57F32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excellence</w:t>
      </w:r>
      <w:proofErr w:type="spellEnd"/>
      <w:r w:rsidR="00B57F32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="00C37A08">
        <w:rPr>
          <w:rFonts w:eastAsia="NSimSun" w:cs="Lucida Sans"/>
          <w:kern w:val="2"/>
          <w:sz w:val="26"/>
          <w:szCs w:val="26"/>
          <w:lang w:eastAsia="zh-CN" w:bidi="hi-IN"/>
        </w:rPr>
        <w:t xml:space="preserve">como era, longe de fazer qualquer tentativa violenta de reformá-lo, disse a ele para viver como estava vivendo, mas que repetisse o nome do Senhor pela manhã e a noite. </w:t>
      </w:r>
      <w:r w:rsidR="00584168">
        <w:rPr>
          <w:rFonts w:eastAsia="NSimSun" w:cs="Lucida Sans"/>
          <w:kern w:val="2"/>
          <w:sz w:val="26"/>
          <w:szCs w:val="26"/>
          <w:lang w:eastAsia="zh-CN" w:bidi="hi-IN"/>
        </w:rPr>
        <w:t xml:space="preserve">Mas mesmo </w:t>
      </w:r>
      <w:r w:rsidR="00BE1338">
        <w:rPr>
          <w:rFonts w:eastAsia="NSimSun" w:cs="Lucida Sans"/>
          <w:kern w:val="2"/>
          <w:sz w:val="26"/>
          <w:szCs w:val="26"/>
          <w:lang w:eastAsia="zh-CN" w:bidi="hi-IN"/>
        </w:rPr>
        <w:t>e</w:t>
      </w:r>
      <w:r w:rsidR="00584168">
        <w:rPr>
          <w:rFonts w:eastAsia="NSimSun" w:cs="Lucida Sans"/>
          <w:kern w:val="2"/>
          <w:sz w:val="26"/>
          <w:szCs w:val="26"/>
          <w:lang w:eastAsia="zh-CN" w:bidi="hi-IN"/>
        </w:rPr>
        <w:t xml:space="preserve">sta simples disciplina, </w:t>
      </w:r>
      <w:proofErr w:type="spellStart"/>
      <w:r w:rsidR="00584168">
        <w:rPr>
          <w:rFonts w:eastAsia="NSimSun" w:cs="Lucida Sans"/>
          <w:kern w:val="2"/>
          <w:sz w:val="26"/>
          <w:szCs w:val="26"/>
          <w:lang w:eastAsia="zh-CN" w:bidi="hi-IN"/>
        </w:rPr>
        <w:t>Girish</w:t>
      </w:r>
      <w:proofErr w:type="spellEnd"/>
      <w:r w:rsidR="00584168">
        <w:rPr>
          <w:rFonts w:eastAsia="NSimSun" w:cs="Lucida Sans"/>
          <w:kern w:val="2"/>
          <w:sz w:val="26"/>
          <w:szCs w:val="26"/>
          <w:lang w:eastAsia="zh-CN" w:bidi="hi-IN"/>
        </w:rPr>
        <w:t xml:space="preserve"> não pode prometer que faria. Sri Ramakrishna </w:t>
      </w:r>
      <w:r w:rsidR="00BE1338">
        <w:rPr>
          <w:rFonts w:eastAsia="NSimSun" w:cs="Lucida Sans"/>
          <w:kern w:val="2"/>
          <w:sz w:val="26"/>
          <w:szCs w:val="26"/>
          <w:lang w:eastAsia="zh-CN" w:bidi="hi-IN"/>
        </w:rPr>
        <w:t xml:space="preserve">então pediu a ele que repetisse o nome do Senhor pelo menos ao comer. Isto também </w:t>
      </w:r>
      <w:proofErr w:type="spellStart"/>
      <w:r w:rsidR="00BE1338">
        <w:rPr>
          <w:rFonts w:eastAsia="NSimSun" w:cs="Lucida Sans"/>
          <w:kern w:val="2"/>
          <w:sz w:val="26"/>
          <w:szCs w:val="26"/>
          <w:lang w:eastAsia="zh-CN" w:bidi="hi-IN"/>
        </w:rPr>
        <w:t>Girish</w:t>
      </w:r>
      <w:proofErr w:type="spellEnd"/>
      <w:r w:rsidR="00BE1338">
        <w:rPr>
          <w:rFonts w:eastAsia="NSimSun" w:cs="Lucida Sans"/>
          <w:kern w:val="2"/>
          <w:sz w:val="26"/>
          <w:szCs w:val="26"/>
          <w:lang w:eastAsia="zh-CN" w:bidi="hi-IN"/>
        </w:rPr>
        <w:t xml:space="preserve"> não pode prometer, pois ele mesmo não sabia quando e com</w:t>
      </w:r>
      <w:r w:rsidR="009524E4">
        <w:rPr>
          <w:rFonts w:eastAsia="NSimSun" w:cs="Lucida Sans"/>
          <w:kern w:val="2"/>
          <w:sz w:val="26"/>
          <w:szCs w:val="26"/>
          <w:lang w:eastAsia="zh-CN" w:bidi="hi-IN"/>
        </w:rPr>
        <w:t>o</w:t>
      </w:r>
      <w:r w:rsidR="00BE1338">
        <w:rPr>
          <w:rFonts w:eastAsia="NSimSun" w:cs="Lucida Sans"/>
          <w:kern w:val="2"/>
          <w:sz w:val="26"/>
          <w:szCs w:val="26"/>
          <w:lang w:eastAsia="zh-CN" w:bidi="hi-IN"/>
        </w:rPr>
        <w:t xml:space="preserve"> estaria ao comer. Por fim o Mestre pediu a </w:t>
      </w:r>
      <w:proofErr w:type="spellStart"/>
      <w:r w:rsidR="00BE1338">
        <w:rPr>
          <w:rFonts w:eastAsia="NSimSun" w:cs="Lucida Sans"/>
          <w:kern w:val="2"/>
          <w:sz w:val="26"/>
          <w:szCs w:val="26"/>
          <w:lang w:eastAsia="zh-CN" w:bidi="hi-IN"/>
        </w:rPr>
        <w:t>Girish</w:t>
      </w:r>
      <w:proofErr w:type="spellEnd"/>
      <w:r w:rsidR="00BE1338">
        <w:rPr>
          <w:rFonts w:eastAsia="NSimSun" w:cs="Lucida Sans"/>
          <w:kern w:val="2"/>
          <w:sz w:val="26"/>
          <w:szCs w:val="26"/>
          <w:lang w:eastAsia="zh-CN" w:bidi="hi-IN"/>
        </w:rPr>
        <w:t xml:space="preserve"> que desse a ele o </w:t>
      </w:r>
      <w:r w:rsidR="00AC1504">
        <w:rPr>
          <w:rFonts w:eastAsia="NSimSun" w:cs="Lucida Sans"/>
          <w:kern w:val="2"/>
          <w:sz w:val="26"/>
          <w:szCs w:val="26"/>
          <w:lang w:eastAsia="zh-CN" w:bidi="hi-IN"/>
        </w:rPr>
        <w:t>“</w:t>
      </w:r>
      <w:r w:rsidR="00BE1338">
        <w:rPr>
          <w:rFonts w:eastAsia="NSimSun" w:cs="Lucida Sans"/>
          <w:kern w:val="2"/>
          <w:sz w:val="26"/>
          <w:szCs w:val="26"/>
          <w:lang w:eastAsia="zh-CN" w:bidi="hi-IN"/>
        </w:rPr>
        <w:t>poder de</w:t>
      </w:r>
      <w:r w:rsidR="00AC1504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="00BE1338">
        <w:rPr>
          <w:rFonts w:eastAsia="NSimSun" w:cs="Lucida Sans"/>
          <w:kern w:val="2"/>
          <w:sz w:val="26"/>
          <w:szCs w:val="26"/>
          <w:lang w:eastAsia="zh-CN" w:bidi="hi-IN"/>
        </w:rPr>
        <w:t xml:space="preserve">procuração” e disse que faria tudo o que fosse necessário para sua salvação [de </w:t>
      </w:r>
      <w:proofErr w:type="spellStart"/>
      <w:r w:rsidR="00BE1338">
        <w:rPr>
          <w:rFonts w:eastAsia="NSimSun" w:cs="Lucida Sans"/>
          <w:kern w:val="2"/>
          <w:sz w:val="26"/>
          <w:szCs w:val="26"/>
          <w:lang w:eastAsia="zh-CN" w:bidi="hi-IN"/>
        </w:rPr>
        <w:t>Girish</w:t>
      </w:r>
      <w:proofErr w:type="spellEnd"/>
      <w:r w:rsidR="00BE1338">
        <w:rPr>
          <w:rFonts w:eastAsia="NSimSun" w:cs="Lucida Sans"/>
          <w:kern w:val="2"/>
          <w:sz w:val="26"/>
          <w:szCs w:val="26"/>
          <w:lang w:eastAsia="zh-CN" w:bidi="hi-IN"/>
        </w:rPr>
        <w:t xml:space="preserve">]. </w:t>
      </w:r>
      <w:proofErr w:type="spellStart"/>
      <w:r w:rsidR="00BE1338">
        <w:rPr>
          <w:rFonts w:eastAsia="NSimSun" w:cs="Lucida Sans"/>
          <w:kern w:val="2"/>
          <w:sz w:val="26"/>
          <w:szCs w:val="26"/>
          <w:lang w:eastAsia="zh-CN" w:bidi="hi-IN"/>
        </w:rPr>
        <w:t>Girish</w:t>
      </w:r>
      <w:proofErr w:type="spellEnd"/>
      <w:r w:rsidR="00BE1338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="00AC1504">
        <w:rPr>
          <w:rFonts w:eastAsia="NSimSun" w:cs="Lucida Sans"/>
          <w:kern w:val="2"/>
          <w:sz w:val="26"/>
          <w:szCs w:val="26"/>
          <w:lang w:eastAsia="zh-CN" w:bidi="hi-IN"/>
        </w:rPr>
        <w:t>ficou muito feliz e aceitou com alegria, pensando que não teria que fazer mais nada. Mas um dia, quando estava falando na presença do Mestre ele disse, ‘Eu farei isso’. O Mestre imediatamente o corrigiu dizendo, “Como pode dizer isso? Você não se entregou ao Senhor? Então diga</w:t>
      </w:r>
      <w:r w:rsidR="009524E4">
        <w:rPr>
          <w:rFonts w:eastAsia="NSimSun" w:cs="Lucida Sans"/>
          <w:kern w:val="2"/>
          <w:sz w:val="26"/>
          <w:szCs w:val="26"/>
          <w:lang w:eastAsia="zh-CN" w:bidi="hi-IN"/>
        </w:rPr>
        <w:t>,</w:t>
      </w:r>
      <w:r w:rsidR="00AC1504">
        <w:rPr>
          <w:rFonts w:eastAsia="NSimSun" w:cs="Lucida Sans"/>
          <w:kern w:val="2"/>
          <w:sz w:val="26"/>
          <w:szCs w:val="26"/>
          <w:lang w:eastAsia="zh-CN" w:bidi="hi-IN"/>
        </w:rPr>
        <w:t xml:space="preserve"> ‘se for a vontade do Senhor farei isso’”. Daquele dia em diante </w:t>
      </w:r>
      <w:proofErr w:type="spellStart"/>
      <w:r w:rsidR="00AC1504">
        <w:rPr>
          <w:rFonts w:eastAsia="NSimSun" w:cs="Lucida Sans"/>
          <w:kern w:val="2"/>
          <w:sz w:val="26"/>
          <w:szCs w:val="26"/>
          <w:lang w:eastAsia="zh-CN" w:bidi="hi-IN"/>
        </w:rPr>
        <w:t>Girish</w:t>
      </w:r>
      <w:proofErr w:type="spellEnd"/>
      <w:r w:rsidR="00AC1504">
        <w:rPr>
          <w:rFonts w:eastAsia="NSimSun" w:cs="Lucida Sans"/>
          <w:kern w:val="2"/>
          <w:sz w:val="26"/>
          <w:szCs w:val="26"/>
          <w:lang w:eastAsia="zh-CN" w:bidi="hi-IN"/>
        </w:rPr>
        <w:t xml:space="preserve"> teve que pensar em Sri Ramakrishna antes que fizesse ou dissesse qualquer coisa. </w:t>
      </w:r>
      <w:proofErr w:type="spellStart"/>
      <w:r w:rsidR="00AC1504">
        <w:rPr>
          <w:rFonts w:eastAsia="NSimSun" w:cs="Lucida Sans"/>
          <w:kern w:val="2"/>
          <w:sz w:val="26"/>
          <w:szCs w:val="26"/>
          <w:lang w:eastAsia="zh-CN" w:bidi="hi-IN"/>
        </w:rPr>
        <w:t>Girish</w:t>
      </w:r>
      <w:proofErr w:type="spellEnd"/>
      <w:r w:rsidR="00AC1504">
        <w:rPr>
          <w:rFonts w:eastAsia="NSimSun" w:cs="Lucida Sans"/>
          <w:kern w:val="2"/>
          <w:sz w:val="26"/>
          <w:szCs w:val="26"/>
          <w:lang w:eastAsia="zh-CN" w:bidi="hi-IN"/>
        </w:rPr>
        <w:t xml:space="preserve"> mais tarde disse, </w:t>
      </w:r>
      <w:r w:rsidR="009524E4">
        <w:rPr>
          <w:rFonts w:eastAsia="NSimSun" w:cs="Lucida Sans"/>
          <w:kern w:val="2"/>
          <w:sz w:val="26"/>
          <w:szCs w:val="26"/>
          <w:lang w:eastAsia="zh-CN" w:bidi="hi-IN"/>
        </w:rPr>
        <w:t>“</w:t>
      </w:r>
      <w:r w:rsidR="00AC1504">
        <w:rPr>
          <w:rFonts w:eastAsia="NSimSun" w:cs="Lucida Sans"/>
          <w:kern w:val="2"/>
          <w:sz w:val="26"/>
          <w:szCs w:val="26"/>
          <w:lang w:eastAsia="zh-CN" w:bidi="hi-IN"/>
        </w:rPr>
        <w:t>Como poderia eu saber que dar o “poder de procuração” fosse uma tarefa tão difícil? Ainda resta muito para compreender mesmo agora</w:t>
      </w:r>
      <w:r w:rsidR="009524E4">
        <w:rPr>
          <w:rFonts w:eastAsia="NSimSun" w:cs="Lucida Sans"/>
          <w:kern w:val="2"/>
          <w:sz w:val="26"/>
          <w:szCs w:val="26"/>
          <w:lang w:eastAsia="zh-CN" w:bidi="hi-IN"/>
        </w:rPr>
        <w:t xml:space="preserve">. Descobri que em algum momento há um fim para as práticas espirituais como japa, austeridades e exercícios devocionais mas não há um fim para o trabalho de uma pessoa que deu o “poder de procuração”, pois deve observar cada passo e cada respiração para </w:t>
      </w:r>
      <w:r w:rsidR="009524E4">
        <w:rPr>
          <w:rFonts w:eastAsia="NSimSun" w:cs="Lucida Sans"/>
          <w:kern w:val="2"/>
          <w:sz w:val="26"/>
          <w:szCs w:val="26"/>
          <w:lang w:eastAsia="zh-CN" w:bidi="hi-IN"/>
        </w:rPr>
        <w:lastRenderedPageBreak/>
        <w:t>saber se faz isso dependendo d´Ele e de Seu poder ou deste malvado ‘eu’.” Tão difícil assim é a autoentrega absoluta.</w:t>
      </w:r>
    </w:p>
    <w:p w:rsidR="009D2FE3" w:rsidRDefault="009D2FE3" w:rsidP="000B299A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26"/>
          <w:szCs w:val="26"/>
          <w:lang w:eastAsia="zh-CN" w:bidi="hi-IN"/>
        </w:rPr>
      </w:pPr>
      <w:r>
        <w:rPr>
          <w:rFonts w:eastAsia="NSimSun" w:cs="Lucida Sans"/>
          <w:kern w:val="2"/>
          <w:sz w:val="26"/>
          <w:szCs w:val="26"/>
          <w:lang w:eastAsia="zh-CN" w:bidi="hi-IN"/>
        </w:rPr>
        <w:tab/>
        <w:t>Swami Vivekananda declara, “Se alguém puder viver verdadeiramente neste estado de ânimo, então é uma Alma livre. Mas o que realmente acontece é que para o ‘bom’ eu fico com o crédito, mas para o ‘mal’, tu, Deus, é o responsável. Sem alcançar a plenitude do Conhecimento ou Divino Amor, tal estado de confiança absoluta</w:t>
      </w:r>
      <w:r w:rsidR="00976CC2">
        <w:rPr>
          <w:rFonts w:eastAsia="NSimSun" w:cs="Lucida Sans"/>
          <w:kern w:val="2"/>
          <w:sz w:val="26"/>
          <w:szCs w:val="26"/>
          <w:lang w:eastAsia="zh-CN" w:bidi="hi-IN"/>
        </w:rPr>
        <w:t xml:space="preserve"> no Senhor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 não vem”.</w:t>
      </w:r>
      <w:r w:rsidR="006A44C1">
        <w:rPr>
          <w:rFonts w:eastAsia="NSimSun" w:cs="Lucida Sans"/>
          <w:kern w:val="2"/>
          <w:sz w:val="26"/>
          <w:szCs w:val="26"/>
          <w:lang w:eastAsia="zh-CN" w:bidi="hi-IN"/>
        </w:rPr>
        <w:t xml:space="preserve"> Portanto é melhor ser</w:t>
      </w:r>
      <w:r w:rsidR="00502707">
        <w:rPr>
          <w:rFonts w:eastAsia="NSimSun" w:cs="Lucida Sans"/>
          <w:kern w:val="2"/>
          <w:sz w:val="26"/>
          <w:szCs w:val="26"/>
          <w:lang w:eastAsia="zh-CN" w:bidi="hi-IN"/>
        </w:rPr>
        <w:t xml:space="preserve">mos </w:t>
      </w:r>
      <w:r w:rsidR="006A44C1">
        <w:rPr>
          <w:rFonts w:eastAsia="NSimSun" w:cs="Lucida Sans"/>
          <w:kern w:val="2"/>
          <w:sz w:val="26"/>
          <w:szCs w:val="26"/>
          <w:lang w:eastAsia="zh-CN" w:bidi="hi-IN"/>
        </w:rPr>
        <w:t>realistas</w:t>
      </w:r>
      <w:r w:rsidR="006A17FD">
        <w:rPr>
          <w:rFonts w:eastAsia="NSimSun" w:cs="Lucida Sans"/>
          <w:kern w:val="2"/>
          <w:sz w:val="26"/>
          <w:szCs w:val="26"/>
          <w:lang w:eastAsia="zh-CN" w:bidi="hi-IN"/>
        </w:rPr>
        <w:t>, avaliar nossos defeitos e esforçarmos verdadeiramente e com perseverança para eliminá-los; é melhor sermos honestos do que simular confiança em Deus. Sri Krishna, apesar de que num contexto ligeiramente diferente declara: “</w:t>
      </w:r>
      <w:r w:rsidR="001645A8">
        <w:rPr>
          <w:rFonts w:eastAsia="NSimSun" w:cs="Lucida Sans"/>
          <w:kern w:val="2"/>
          <w:sz w:val="26"/>
          <w:szCs w:val="26"/>
          <w:lang w:eastAsia="zh-CN" w:bidi="hi-IN"/>
        </w:rPr>
        <w:t>Somente</w:t>
      </w:r>
      <w:r w:rsidR="006A17FD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="00502707">
        <w:rPr>
          <w:rFonts w:eastAsia="NSimSun" w:cs="Lucida Sans"/>
          <w:kern w:val="2"/>
          <w:sz w:val="26"/>
          <w:szCs w:val="26"/>
          <w:lang w:eastAsia="zh-CN" w:bidi="hi-IN"/>
        </w:rPr>
        <w:t>não</w:t>
      </w:r>
      <w:r w:rsidR="006A17FD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="00502707">
        <w:rPr>
          <w:rFonts w:eastAsia="NSimSun" w:cs="Lucida Sans"/>
          <w:kern w:val="2"/>
          <w:sz w:val="26"/>
          <w:szCs w:val="26"/>
          <w:lang w:eastAsia="zh-CN" w:bidi="hi-IN"/>
        </w:rPr>
        <w:t>atua</w:t>
      </w:r>
      <w:r w:rsidR="006A17FD">
        <w:rPr>
          <w:rFonts w:eastAsia="NSimSun" w:cs="Lucida Sans"/>
          <w:kern w:val="2"/>
          <w:sz w:val="26"/>
          <w:szCs w:val="26"/>
          <w:lang w:eastAsia="zh-CN" w:bidi="hi-IN"/>
        </w:rPr>
        <w:t xml:space="preserve"> aquele cuja felicidade está apenas no </w:t>
      </w:r>
      <w:proofErr w:type="spellStart"/>
      <w:r w:rsidR="006A17FD">
        <w:rPr>
          <w:rFonts w:eastAsia="NSimSun" w:cs="Lucida Sans"/>
          <w:kern w:val="2"/>
          <w:sz w:val="26"/>
          <w:szCs w:val="26"/>
          <w:lang w:eastAsia="zh-CN" w:bidi="hi-IN"/>
        </w:rPr>
        <w:t>Atman</w:t>
      </w:r>
      <w:proofErr w:type="spellEnd"/>
      <w:r w:rsidR="006A17FD">
        <w:rPr>
          <w:rFonts w:eastAsia="NSimSun" w:cs="Lucida Sans"/>
          <w:kern w:val="2"/>
          <w:sz w:val="26"/>
          <w:szCs w:val="26"/>
          <w:lang w:eastAsia="zh-CN" w:bidi="hi-IN"/>
        </w:rPr>
        <w:t xml:space="preserve">, cuja satisfação está no </w:t>
      </w:r>
      <w:proofErr w:type="spellStart"/>
      <w:r w:rsidR="006A17FD">
        <w:rPr>
          <w:rFonts w:eastAsia="NSimSun" w:cs="Lucida Sans"/>
          <w:kern w:val="2"/>
          <w:sz w:val="26"/>
          <w:szCs w:val="26"/>
          <w:lang w:eastAsia="zh-CN" w:bidi="hi-IN"/>
        </w:rPr>
        <w:t>Atman</w:t>
      </w:r>
      <w:proofErr w:type="spellEnd"/>
      <w:r w:rsidR="006A17FD">
        <w:rPr>
          <w:rFonts w:eastAsia="NSimSun" w:cs="Lucida Sans"/>
          <w:kern w:val="2"/>
          <w:sz w:val="26"/>
          <w:szCs w:val="26"/>
          <w:lang w:eastAsia="zh-CN" w:bidi="hi-IN"/>
        </w:rPr>
        <w:t xml:space="preserve">, cuja bem-aventurança está apenas no </w:t>
      </w:r>
      <w:proofErr w:type="spellStart"/>
      <w:r w:rsidR="006A17FD">
        <w:rPr>
          <w:rFonts w:eastAsia="NSimSun" w:cs="Lucida Sans"/>
          <w:kern w:val="2"/>
          <w:sz w:val="26"/>
          <w:szCs w:val="26"/>
          <w:lang w:eastAsia="zh-CN" w:bidi="hi-IN"/>
        </w:rPr>
        <w:t>Atman</w:t>
      </w:r>
      <w:proofErr w:type="spellEnd"/>
      <w:r w:rsidR="006A17FD">
        <w:rPr>
          <w:rFonts w:eastAsia="NSimSun" w:cs="Lucida Sans"/>
          <w:kern w:val="2"/>
          <w:sz w:val="26"/>
          <w:szCs w:val="26"/>
          <w:lang w:eastAsia="zh-CN" w:bidi="hi-IN"/>
        </w:rPr>
        <w:t>”</w:t>
      </w:r>
      <w:r w:rsidR="006A17FD">
        <w:rPr>
          <w:rStyle w:val="Refdenotaderodap"/>
          <w:rFonts w:eastAsia="NSimSun" w:cs="Lucida Sans"/>
          <w:kern w:val="2"/>
          <w:sz w:val="26"/>
          <w:szCs w:val="26"/>
          <w:lang w:eastAsia="zh-CN" w:bidi="hi-IN"/>
        </w:rPr>
        <w:footnoteReference w:id="9"/>
      </w:r>
      <w:r w:rsidR="006A17FD">
        <w:rPr>
          <w:rFonts w:eastAsia="NSimSun" w:cs="Lucida Sans"/>
          <w:kern w:val="2"/>
          <w:sz w:val="26"/>
          <w:szCs w:val="26"/>
          <w:lang w:eastAsia="zh-CN" w:bidi="hi-IN"/>
        </w:rPr>
        <w:t>. Somente uma pessoa assim</w:t>
      </w:r>
      <w:r w:rsidR="00502707">
        <w:rPr>
          <w:rFonts w:eastAsia="NSimSun" w:cs="Lucida Sans"/>
          <w:kern w:val="2"/>
          <w:sz w:val="26"/>
          <w:szCs w:val="26"/>
          <w:lang w:eastAsia="zh-CN" w:bidi="hi-IN"/>
        </w:rPr>
        <w:t xml:space="preserve">, mergulhada no pensamento de Deus, saturada completamente por Sua presença, que vê a Deus dentro e fora, não necessita fazer </w:t>
      </w:r>
      <w:proofErr w:type="gramStart"/>
      <w:r w:rsidR="00502707">
        <w:rPr>
          <w:rFonts w:eastAsia="NSimSun" w:cs="Lucida Sans"/>
          <w:kern w:val="2"/>
          <w:sz w:val="26"/>
          <w:szCs w:val="26"/>
          <w:lang w:eastAsia="zh-CN" w:bidi="hi-IN"/>
        </w:rPr>
        <w:t xml:space="preserve">qualquer </w:t>
      </w:r>
      <w:r w:rsidR="00502707" w:rsidRPr="00502707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tapas</w:t>
      </w:r>
      <w:proofErr w:type="gramEnd"/>
      <w:r w:rsidR="00502707">
        <w:rPr>
          <w:rFonts w:eastAsia="NSimSun" w:cs="Lucida Sans"/>
          <w:kern w:val="2"/>
          <w:sz w:val="26"/>
          <w:szCs w:val="26"/>
          <w:lang w:eastAsia="zh-CN" w:bidi="hi-IN"/>
        </w:rPr>
        <w:t xml:space="preserve"> [austeridade]. Até que se atinja este estado, deve-se esforçar com desejo intenso, fazer todos os esforços. </w:t>
      </w:r>
    </w:p>
    <w:p w:rsidR="00502707" w:rsidRDefault="00502707" w:rsidP="000B299A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26"/>
          <w:szCs w:val="26"/>
          <w:lang w:eastAsia="zh-CN" w:bidi="hi-IN"/>
        </w:rPr>
      </w:pPr>
      <w:r>
        <w:rPr>
          <w:rFonts w:eastAsia="NSimSun" w:cs="Lucida Sans"/>
          <w:kern w:val="2"/>
          <w:sz w:val="26"/>
          <w:szCs w:val="26"/>
          <w:lang w:eastAsia="zh-CN" w:bidi="hi-IN"/>
        </w:rPr>
        <w:tab/>
      </w:r>
      <w:r w:rsidR="003C0228">
        <w:rPr>
          <w:rFonts w:eastAsia="NSimSun" w:cs="Lucida Sans"/>
          <w:kern w:val="2"/>
          <w:sz w:val="26"/>
          <w:szCs w:val="26"/>
          <w:lang w:eastAsia="zh-CN" w:bidi="hi-IN"/>
        </w:rPr>
        <w:t>É óbvio</w:t>
      </w:r>
      <w:r w:rsidR="003A4E71">
        <w:rPr>
          <w:rFonts w:eastAsia="NSimSun" w:cs="Lucida Sans"/>
          <w:kern w:val="2"/>
          <w:sz w:val="26"/>
          <w:szCs w:val="26"/>
          <w:lang w:eastAsia="zh-CN" w:bidi="hi-IN"/>
        </w:rPr>
        <w:t xml:space="preserve"> a partir do</w:t>
      </w:r>
      <w:r w:rsidR="003C0228">
        <w:rPr>
          <w:rFonts w:eastAsia="NSimSun" w:cs="Lucida Sans"/>
          <w:kern w:val="2"/>
          <w:sz w:val="26"/>
          <w:szCs w:val="26"/>
          <w:lang w:eastAsia="zh-CN" w:bidi="hi-IN"/>
        </w:rPr>
        <w:t xml:space="preserve"> colocado acima que a absoluta autoentrega é possível para o tipo superior de devoto, do qual existem muito poucos em um dado período. </w:t>
      </w:r>
      <w:r w:rsidR="003A4E71">
        <w:rPr>
          <w:rFonts w:eastAsia="NSimSun" w:cs="Lucida Sans"/>
          <w:kern w:val="2"/>
          <w:sz w:val="26"/>
          <w:szCs w:val="26"/>
          <w:lang w:eastAsia="zh-CN" w:bidi="hi-IN"/>
        </w:rPr>
        <w:t xml:space="preserve">Temos que conhecer então qual é o caminho para os aspirantes em geral. Sri Krishna no capítulo sobre </w:t>
      </w:r>
      <w:proofErr w:type="spellStart"/>
      <w:r w:rsidR="003A4E71" w:rsidRPr="003A4E71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bhakti</w:t>
      </w:r>
      <w:proofErr w:type="spellEnd"/>
      <w:r w:rsidR="003A4E71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="003A4E71" w:rsidRPr="003A4E71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yoga</w:t>
      </w:r>
      <w:r w:rsidR="003A4E71">
        <w:rPr>
          <w:rFonts w:eastAsia="NSimSun" w:cs="Lucida Sans"/>
          <w:kern w:val="2"/>
          <w:sz w:val="26"/>
          <w:szCs w:val="26"/>
          <w:lang w:eastAsia="zh-CN" w:bidi="hi-IN"/>
        </w:rPr>
        <w:t xml:space="preserve"> no </w:t>
      </w:r>
      <w:proofErr w:type="spellStart"/>
      <w:r w:rsidR="003A4E71">
        <w:rPr>
          <w:rFonts w:eastAsia="NSimSun" w:cs="Lucida Sans"/>
          <w:kern w:val="2"/>
          <w:sz w:val="26"/>
          <w:szCs w:val="26"/>
          <w:lang w:eastAsia="zh-CN" w:bidi="hi-IN"/>
        </w:rPr>
        <w:t>Gita</w:t>
      </w:r>
      <w:proofErr w:type="spellEnd"/>
      <w:r w:rsidR="003A4E71">
        <w:rPr>
          <w:rFonts w:eastAsia="NSimSun" w:cs="Lucida Sans"/>
          <w:kern w:val="2"/>
          <w:sz w:val="26"/>
          <w:szCs w:val="26"/>
          <w:lang w:eastAsia="zh-CN" w:bidi="hi-IN"/>
        </w:rPr>
        <w:t xml:space="preserve"> dá uma lista de caminhos que se deveria seguir de acordo com sua capacidade. Ele diz a Arjuna, “Fixe sua mente em Mim, </w:t>
      </w:r>
      <w:r w:rsidR="00410F9E">
        <w:rPr>
          <w:rFonts w:eastAsia="NSimSun" w:cs="Lucida Sans"/>
          <w:kern w:val="2"/>
          <w:sz w:val="26"/>
          <w:szCs w:val="26"/>
          <w:lang w:eastAsia="zh-CN" w:bidi="hi-IN"/>
        </w:rPr>
        <w:t xml:space="preserve">repouse seu intelecto em Mim, então será capaz, sem dúvida, de viver em Mim. Se, contudo, achar isso difícil, tente a yoga da prática; se isso não for possível, trabalhe </w:t>
      </w:r>
      <w:proofErr w:type="gramStart"/>
      <w:r w:rsidR="00410F9E">
        <w:rPr>
          <w:rFonts w:eastAsia="NSimSun" w:cs="Lucida Sans"/>
          <w:kern w:val="2"/>
          <w:sz w:val="26"/>
          <w:szCs w:val="26"/>
          <w:lang w:eastAsia="zh-CN" w:bidi="hi-IN"/>
        </w:rPr>
        <w:t>para Mim</w:t>
      </w:r>
      <w:proofErr w:type="gramEnd"/>
      <w:r w:rsidR="00410F9E">
        <w:rPr>
          <w:rFonts w:eastAsia="NSimSun" w:cs="Lucida Sans"/>
          <w:kern w:val="2"/>
          <w:sz w:val="26"/>
          <w:szCs w:val="26"/>
          <w:lang w:eastAsia="zh-CN" w:bidi="hi-IN"/>
        </w:rPr>
        <w:t xml:space="preserve">. Agindo </w:t>
      </w:r>
      <w:proofErr w:type="gramStart"/>
      <w:r w:rsidR="00410F9E">
        <w:rPr>
          <w:rFonts w:eastAsia="NSimSun" w:cs="Lucida Sans"/>
          <w:kern w:val="2"/>
          <w:sz w:val="26"/>
          <w:szCs w:val="26"/>
          <w:lang w:eastAsia="zh-CN" w:bidi="hi-IN"/>
        </w:rPr>
        <w:t>para Mim</w:t>
      </w:r>
      <w:proofErr w:type="gramEnd"/>
      <w:r w:rsidR="00410F9E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="00543B03">
        <w:rPr>
          <w:rFonts w:eastAsia="NSimSun" w:cs="Lucida Sans"/>
          <w:kern w:val="2"/>
          <w:sz w:val="26"/>
          <w:szCs w:val="26"/>
          <w:lang w:eastAsia="zh-CN" w:bidi="hi-IN"/>
        </w:rPr>
        <w:t>você atingirá a meta. Se você não for capaz disso também, refugie-se em Mim e sendo autocontrolado, renuncie aos frutos [resultados] de todas as ações”</w:t>
      </w:r>
      <w:r w:rsidR="00543B03">
        <w:rPr>
          <w:rStyle w:val="Refdenotaderodap"/>
          <w:rFonts w:eastAsia="NSimSun" w:cs="Lucida Sans"/>
          <w:kern w:val="2"/>
          <w:sz w:val="26"/>
          <w:szCs w:val="26"/>
          <w:lang w:eastAsia="zh-CN" w:bidi="hi-IN"/>
        </w:rPr>
        <w:footnoteReference w:id="10"/>
      </w:r>
      <w:r w:rsidR="00543B03">
        <w:rPr>
          <w:rFonts w:eastAsia="NSimSun" w:cs="Lucida Sans"/>
          <w:kern w:val="2"/>
          <w:sz w:val="26"/>
          <w:szCs w:val="26"/>
          <w:lang w:eastAsia="zh-CN" w:bidi="hi-IN"/>
        </w:rPr>
        <w:t>. É necessário despertar o amor por Deus dentro de nossos corações por qualquer um ou todos esses métodos. E assim que o amor divino surgir não há mais nenhum perigo</w:t>
      </w:r>
      <w:r w:rsidR="00C94702">
        <w:rPr>
          <w:rFonts w:eastAsia="NSimSun" w:cs="Lucida Sans"/>
          <w:kern w:val="2"/>
          <w:sz w:val="26"/>
          <w:szCs w:val="26"/>
          <w:lang w:eastAsia="zh-CN" w:bidi="hi-IN"/>
        </w:rPr>
        <w:t xml:space="preserve"> para o aspirante. Até então é uma tarefa árdua e temos que enfrentá-la. É uma vã fantasia imaginar que a misericórdia de Deus descerá subitamente sobre nós. Se acontecer, ótimo, mas vamos nos purificar para recebê-la e fazer a nossa parte do trabalho. Somos bem conscientes do dito, ‘Deus ajuda aqueles que</w:t>
      </w:r>
      <w:r w:rsidR="00A25FEC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="00C94702">
        <w:rPr>
          <w:rFonts w:eastAsia="NSimSun" w:cs="Lucida Sans"/>
          <w:kern w:val="2"/>
          <w:sz w:val="26"/>
          <w:szCs w:val="26"/>
          <w:lang w:eastAsia="zh-CN" w:bidi="hi-IN"/>
        </w:rPr>
        <w:t xml:space="preserve">ajudam a si mesmos’, </w:t>
      </w:r>
      <w:r w:rsidR="00A25FEC">
        <w:rPr>
          <w:rFonts w:eastAsia="NSimSun" w:cs="Lucida Sans"/>
          <w:kern w:val="2"/>
          <w:sz w:val="26"/>
          <w:szCs w:val="26"/>
          <w:lang w:eastAsia="zh-CN" w:bidi="hi-IN"/>
        </w:rPr>
        <w:t xml:space="preserve">e nos lembramos dele em nossas buscas mundanas. Vamos aplicá-lo também em nossa busca espiritual. Não deve haver hesitação de nossa parte para o esforço e ao mesmo tempo ansiedade pelos resultados. Pois, Deus, o todo-misericordioso Senhor, sob Quem buscamos refúgio, é o Dispensador de todos os frutos. Ele fará o que é bom para nós e quando nós </w:t>
      </w:r>
      <w:r w:rsidR="00545C16">
        <w:rPr>
          <w:rFonts w:eastAsia="NSimSun" w:cs="Lucida Sans"/>
          <w:kern w:val="2"/>
          <w:sz w:val="26"/>
          <w:szCs w:val="26"/>
          <w:lang w:eastAsia="zh-CN" w:bidi="hi-IN"/>
        </w:rPr>
        <w:t xml:space="preserve">O </w:t>
      </w:r>
      <w:r w:rsidR="00A25FEC">
        <w:rPr>
          <w:rFonts w:eastAsia="NSimSun" w:cs="Lucida Sans"/>
          <w:kern w:val="2"/>
          <w:sz w:val="26"/>
          <w:szCs w:val="26"/>
          <w:lang w:eastAsia="zh-CN" w:bidi="hi-IN"/>
        </w:rPr>
        <w:t>amarmo</w:t>
      </w:r>
      <w:r w:rsidR="00545C16">
        <w:rPr>
          <w:rFonts w:eastAsia="NSimSun" w:cs="Lucida Sans"/>
          <w:kern w:val="2"/>
          <w:sz w:val="26"/>
          <w:szCs w:val="26"/>
          <w:lang w:eastAsia="zh-CN" w:bidi="hi-IN"/>
        </w:rPr>
        <w:t>s</w:t>
      </w:r>
      <w:r w:rsidR="00A25FEC">
        <w:rPr>
          <w:rFonts w:eastAsia="NSimSun" w:cs="Lucida Sans"/>
          <w:kern w:val="2"/>
          <w:sz w:val="26"/>
          <w:szCs w:val="26"/>
          <w:lang w:eastAsia="zh-CN" w:bidi="hi-IN"/>
        </w:rPr>
        <w:t xml:space="preserve">, o esforço não será esforço, não será cansativo. </w:t>
      </w:r>
      <w:r w:rsidR="00DE26A2">
        <w:rPr>
          <w:rFonts w:eastAsia="NSimSun" w:cs="Lucida Sans"/>
          <w:kern w:val="2"/>
          <w:sz w:val="26"/>
          <w:szCs w:val="26"/>
          <w:lang w:eastAsia="zh-CN" w:bidi="hi-IN"/>
        </w:rPr>
        <w:t xml:space="preserve">Se fizermos todas as ações como dedicação a Deus, haverá felicidade nisso. </w:t>
      </w:r>
    </w:p>
    <w:p w:rsidR="005F7D65" w:rsidRDefault="00DE26A2" w:rsidP="000B299A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26"/>
          <w:szCs w:val="26"/>
          <w:lang w:eastAsia="zh-CN" w:bidi="hi-IN"/>
        </w:rPr>
      </w:pPr>
      <w:r>
        <w:rPr>
          <w:rFonts w:eastAsia="NSimSun" w:cs="Lucida Sans"/>
          <w:kern w:val="2"/>
          <w:sz w:val="26"/>
          <w:szCs w:val="26"/>
          <w:lang w:eastAsia="zh-CN" w:bidi="hi-IN"/>
        </w:rPr>
        <w:lastRenderedPageBreak/>
        <w:tab/>
        <w:t xml:space="preserve">Por fim chegamos à questão, que </w:t>
      </w:r>
      <w:r w:rsidR="00D9074E">
        <w:rPr>
          <w:rFonts w:eastAsia="NSimSun" w:cs="Lucida Sans"/>
          <w:kern w:val="2"/>
          <w:sz w:val="26"/>
          <w:szCs w:val="26"/>
          <w:lang w:eastAsia="zh-CN" w:bidi="hi-IN"/>
        </w:rPr>
        <w:t xml:space="preserve">tipo de 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esforço se requer do devoto? O </w:t>
      </w:r>
      <w:proofErr w:type="spellStart"/>
      <w:r w:rsidRPr="00DE26A2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Bhagavata</w:t>
      </w:r>
      <w:proofErr w:type="spellEnd"/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, os </w:t>
      </w:r>
      <w:proofErr w:type="spellStart"/>
      <w:r w:rsidRPr="00DE26A2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bhakti</w:t>
      </w:r>
      <w:proofErr w:type="spellEnd"/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Pr="00DE26A2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sutras</w:t>
      </w:r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 e os santos, lidaram muito extensamente com este assunto e podem ser separadamente discutidos. Ainda assim não será fora de lugar se mencionarmos aqui um verso significativo do poeta-santo </w:t>
      </w:r>
      <w:proofErr w:type="spellStart"/>
      <w:r>
        <w:rPr>
          <w:rFonts w:eastAsia="NSimSun" w:cs="Lucida Sans"/>
          <w:kern w:val="2"/>
          <w:sz w:val="26"/>
          <w:szCs w:val="26"/>
          <w:lang w:eastAsia="zh-CN" w:bidi="hi-IN"/>
        </w:rPr>
        <w:t>Kulaśekhara</w:t>
      </w:r>
      <w:proofErr w:type="spellEnd"/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proofErr w:type="spellStart"/>
      <w:r>
        <w:rPr>
          <w:rFonts w:eastAsia="NSimSun" w:cs="Lucida Sans"/>
          <w:kern w:val="2"/>
          <w:sz w:val="26"/>
          <w:szCs w:val="26"/>
          <w:lang w:eastAsia="zh-CN" w:bidi="hi-IN"/>
        </w:rPr>
        <w:t>Ālwar</w:t>
      </w:r>
      <w:proofErr w:type="spellEnd"/>
      <w:r>
        <w:rPr>
          <w:rFonts w:eastAsia="NSimSun" w:cs="Lucida Sans"/>
          <w:kern w:val="2"/>
          <w:sz w:val="26"/>
          <w:szCs w:val="26"/>
          <w:lang w:eastAsia="zh-CN" w:bidi="hi-IN"/>
        </w:rPr>
        <w:t>, que de forma primorosa descre</w:t>
      </w:r>
      <w:r w:rsidR="005F7D65">
        <w:rPr>
          <w:rFonts w:eastAsia="NSimSun" w:cs="Lucida Sans"/>
          <w:kern w:val="2"/>
          <w:sz w:val="26"/>
          <w:szCs w:val="26"/>
          <w:lang w:eastAsia="zh-CN" w:bidi="hi-IN"/>
        </w:rPr>
        <w:t>ve como cada membro de nosso corpo pode ser utilizado e como cada função do corpo sublima-se para a adoração do Senhor. Apesar</w:t>
      </w:r>
      <w:r w:rsidR="0050619A">
        <w:rPr>
          <w:rFonts w:eastAsia="NSimSun" w:cs="Lucida Sans"/>
          <w:kern w:val="2"/>
          <w:sz w:val="26"/>
          <w:szCs w:val="26"/>
          <w:lang w:eastAsia="zh-CN" w:bidi="hi-IN"/>
        </w:rPr>
        <w:t xml:space="preserve"> de </w:t>
      </w:r>
      <w:r w:rsidR="005F7D65">
        <w:rPr>
          <w:rFonts w:eastAsia="NSimSun" w:cs="Lucida Sans"/>
          <w:kern w:val="2"/>
          <w:sz w:val="26"/>
          <w:szCs w:val="26"/>
          <w:lang w:eastAsia="zh-CN" w:bidi="hi-IN"/>
        </w:rPr>
        <w:t xml:space="preserve">que muito do charme e beleza do verso será perdido na tradução, o daremos para aqueles que não podem ler o verso Sânscrito. </w:t>
      </w:r>
    </w:p>
    <w:p w:rsidR="00DE26A2" w:rsidRDefault="005F7D65" w:rsidP="000B299A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26"/>
          <w:szCs w:val="26"/>
          <w:lang w:eastAsia="zh-CN" w:bidi="hi-IN"/>
        </w:rPr>
      </w:pPr>
      <w:r>
        <w:rPr>
          <w:rFonts w:eastAsia="NSimSun" w:cs="Lucida Sans"/>
          <w:kern w:val="2"/>
          <w:sz w:val="26"/>
          <w:szCs w:val="26"/>
          <w:lang w:eastAsia="zh-CN" w:bidi="hi-IN"/>
        </w:rPr>
        <w:tab/>
        <w:t xml:space="preserve">Se dirigindo aos diferentes membros o santo diz: “Cante, ó língua, a glória de </w:t>
      </w:r>
      <w:proofErr w:type="spellStart"/>
      <w:r>
        <w:rPr>
          <w:rFonts w:eastAsia="NSimSun" w:cs="Lucida Sans"/>
          <w:kern w:val="2"/>
          <w:sz w:val="26"/>
          <w:szCs w:val="26"/>
          <w:lang w:eastAsia="zh-CN" w:bidi="hi-IN"/>
        </w:rPr>
        <w:t>Keshava</w:t>
      </w:r>
      <w:proofErr w:type="spellEnd"/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; pense, ó mente, em </w:t>
      </w:r>
      <w:proofErr w:type="spellStart"/>
      <w:r>
        <w:rPr>
          <w:rFonts w:eastAsia="NSimSun" w:cs="Lucida Sans"/>
          <w:kern w:val="2"/>
          <w:sz w:val="26"/>
          <w:szCs w:val="26"/>
          <w:lang w:eastAsia="zh-CN" w:bidi="hi-IN"/>
        </w:rPr>
        <w:t>Muraripu</w:t>
      </w:r>
      <w:proofErr w:type="spellEnd"/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; ó mãos, adore a </w:t>
      </w:r>
      <w:proofErr w:type="spellStart"/>
      <w:r>
        <w:rPr>
          <w:rFonts w:eastAsia="NSimSun" w:cs="Lucida Sans"/>
          <w:kern w:val="2"/>
          <w:sz w:val="26"/>
          <w:szCs w:val="26"/>
          <w:lang w:eastAsia="zh-CN" w:bidi="hi-IN"/>
        </w:rPr>
        <w:t>Śrīdhara</w:t>
      </w:r>
      <w:proofErr w:type="spellEnd"/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; escute, ó ouvidos, as estórias de </w:t>
      </w:r>
      <w:proofErr w:type="spellStart"/>
      <w:r>
        <w:rPr>
          <w:rFonts w:eastAsia="NSimSun" w:cs="Lucida Sans"/>
          <w:kern w:val="2"/>
          <w:sz w:val="26"/>
          <w:szCs w:val="26"/>
          <w:lang w:eastAsia="zh-CN" w:bidi="hi-IN"/>
        </w:rPr>
        <w:t>Achyuta</w:t>
      </w:r>
      <w:proofErr w:type="spellEnd"/>
      <w:r>
        <w:rPr>
          <w:rFonts w:eastAsia="NSimSun" w:cs="Lucida Sans"/>
          <w:kern w:val="2"/>
          <w:sz w:val="26"/>
          <w:szCs w:val="26"/>
          <w:lang w:eastAsia="zh-CN" w:bidi="hi-IN"/>
        </w:rPr>
        <w:t xml:space="preserve">; ó olhos, vejam a Krishna; </w:t>
      </w:r>
      <w:r w:rsidR="000264FD">
        <w:rPr>
          <w:rFonts w:eastAsia="NSimSun" w:cs="Lucida Sans"/>
          <w:kern w:val="2"/>
          <w:sz w:val="26"/>
          <w:szCs w:val="26"/>
          <w:lang w:eastAsia="zh-CN" w:bidi="hi-IN"/>
        </w:rPr>
        <w:t xml:space="preserve">dirijam seus passos, ó pés, em direção a morada de </w:t>
      </w:r>
      <w:proofErr w:type="spellStart"/>
      <w:r w:rsidR="000264FD">
        <w:rPr>
          <w:rFonts w:eastAsia="NSimSun" w:cs="Lucida Sans"/>
          <w:kern w:val="2"/>
          <w:sz w:val="26"/>
          <w:szCs w:val="26"/>
          <w:lang w:eastAsia="zh-CN" w:bidi="hi-IN"/>
        </w:rPr>
        <w:t>Hari</w:t>
      </w:r>
      <w:proofErr w:type="spellEnd"/>
      <w:r w:rsidR="000264FD">
        <w:rPr>
          <w:rFonts w:eastAsia="NSimSun" w:cs="Lucida Sans"/>
          <w:kern w:val="2"/>
          <w:sz w:val="26"/>
          <w:szCs w:val="26"/>
          <w:lang w:eastAsia="zh-CN" w:bidi="hi-IN"/>
        </w:rPr>
        <w:t xml:space="preserve">; </w:t>
      </w:r>
      <w:r w:rsidR="00AF3F4A">
        <w:rPr>
          <w:rFonts w:eastAsia="NSimSun" w:cs="Lucida Sans"/>
          <w:kern w:val="2"/>
          <w:sz w:val="26"/>
          <w:szCs w:val="26"/>
          <w:lang w:eastAsia="zh-CN" w:bidi="hi-IN"/>
        </w:rPr>
        <w:t>c</w:t>
      </w:r>
      <w:r w:rsidR="000264FD">
        <w:rPr>
          <w:rFonts w:eastAsia="NSimSun" w:cs="Lucida Sans"/>
          <w:kern w:val="2"/>
          <w:sz w:val="26"/>
          <w:szCs w:val="26"/>
          <w:lang w:eastAsia="zh-CN" w:bidi="hi-IN"/>
        </w:rPr>
        <w:t xml:space="preserve">heire, ó nariz, a folha de </w:t>
      </w:r>
      <w:proofErr w:type="spellStart"/>
      <w:r w:rsidR="000264FD">
        <w:rPr>
          <w:rFonts w:eastAsia="NSimSun" w:cs="Lucida Sans"/>
          <w:kern w:val="2"/>
          <w:sz w:val="26"/>
          <w:szCs w:val="26"/>
          <w:lang w:eastAsia="zh-CN" w:bidi="hi-IN"/>
        </w:rPr>
        <w:t>tulasi</w:t>
      </w:r>
      <w:proofErr w:type="spellEnd"/>
      <w:r w:rsidR="000264FD">
        <w:rPr>
          <w:rFonts w:eastAsia="NSimSun" w:cs="Lucida Sans"/>
          <w:kern w:val="2"/>
          <w:sz w:val="26"/>
          <w:szCs w:val="26"/>
          <w:lang w:eastAsia="zh-CN" w:bidi="hi-IN"/>
        </w:rPr>
        <w:t xml:space="preserve"> oferecida aos pés de </w:t>
      </w:r>
      <w:proofErr w:type="spellStart"/>
      <w:r w:rsidR="000264FD">
        <w:rPr>
          <w:rFonts w:eastAsia="NSimSun" w:cs="Lucida Sans"/>
          <w:kern w:val="2"/>
          <w:sz w:val="26"/>
          <w:szCs w:val="26"/>
          <w:lang w:eastAsia="zh-CN" w:bidi="hi-IN"/>
        </w:rPr>
        <w:t>Mukunda</w:t>
      </w:r>
      <w:proofErr w:type="spellEnd"/>
      <w:r w:rsidR="000264FD">
        <w:rPr>
          <w:rFonts w:eastAsia="NSimSun" w:cs="Lucida Sans"/>
          <w:kern w:val="2"/>
          <w:sz w:val="26"/>
          <w:szCs w:val="26"/>
          <w:lang w:eastAsia="zh-CN" w:bidi="hi-IN"/>
        </w:rPr>
        <w:t xml:space="preserve">; prosterne-se, ó cabeça, a </w:t>
      </w:r>
      <w:proofErr w:type="spellStart"/>
      <w:r w:rsidR="000264FD">
        <w:rPr>
          <w:rFonts w:eastAsia="NSimSun" w:cs="Lucida Sans"/>
          <w:kern w:val="2"/>
          <w:sz w:val="26"/>
          <w:szCs w:val="26"/>
          <w:lang w:eastAsia="zh-CN" w:bidi="hi-IN"/>
        </w:rPr>
        <w:t>Adhokshaja</w:t>
      </w:r>
      <w:proofErr w:type="spellEnd"/>
      <w:r w:rsidR="000264FD">
        <w:rPr>
          <w:rFonts w:eastAsia="NSimSun" w:cs="Lucida Sans"/>
          <w:kern w:val="2"/>
          <w:sz w:val="26"/>
          <w:szCs w:val="26"/>
          <w:lang w:eastAsia="zh-CN" w:bidi="hi-IN"/>
        </w:rPr>
        <w:t>”</w:t>
      </w:r>
      <w:r w:rsidR="000264FD">
        <w:rPr>
          <w:rStyle w:val="Refdenotaderodap"/>
          <w:rFonts w:eastAsia="NSimSun" w:cs="Lucida Sans"/>
          <w:kern w:val="2"/>
          <w:sz w:val="26"/>
          <w:szCs w:val="26"/>
          <w:lang w:eastAsia="zh-CN" w:bidi="hi-IN"/>
        </w:rPr>
        <w:footnoteReference w:id="11"/>
      </w:r>
      <w:r w:rsidR="000264FD">
        <w:rPr>
          <w:rFonts w:eastAsia="NSimSun" w:cs="Lucida Sans"/>
          <w:kern w:val="2"/>
          <w:sz w:val="26"/>
          <w:szCs w:val="26"/>
          <w:lang w:eastAsia="zh-CN" w:bidi="hi-IN"/>
        </w:rPr>
        <w:t xml:space="preserve">. Cada nome do Senhor usado aqui está pleno de significado, imbuindo de devoção quem pensar neles. </w:t>
      </w:r>
      <w:r w:rsidR="00160CA9">
        <w:rPr>
          <w:rFonts w:eastAsia="NSimSun" w:cs="Lucida Sans"/>
          <w:kern w:val="2"/>
          <w:sz w:val="26"/>
          <w:szCs w:val="26"/>
          <w:lang w:eastAsia="zh-CN" w:bidi="hi-IN"/>
        </w:rPr>
        <w:t>Daqui por diante,</w:t>
      </w:r>
      <w:r w:rsidR="00F125E3">
        <w:rPr>
          <w:rFonts w:eastAsia="NSimSun" w:cs="Lucida Sans"/>
          <w:kern w:val="2"/>
          <w:sz w:val="26"/>
          <w:szCs w:val="26"/>
          <w:lang w:eastAsia="zh-CN" w:bidi="hi-IN"/>
        </w:rPr>
        <w:t xml:space="preserve"> repousando</w:t>
      </w:r>
      <w:r w:rsidR="00160CA9">
        <w:rPr>
          <w:rFonts w:eastAsia="NSimSun" w:cs="Lucida Sans"/>
          <w:kern w:val="2"/>
          <w:sz w:val="26"/>
          <w:szCs w:val="26"/>
          <w:lang w:eastAsia="zh-CN" w:bidi="hi-IN"/>
        </w:rPr>
        <w:t xml:space="preserve"> nossa vontade no Senhor e nos lembrando </w:t>
      </w:r>
      <w:r w:rsidR="00F125E3">
        <w:rPr>
          <w:rFonts w:eastAsia="NSimSun" w:cs="Lucida Sans"/>
          <w:kern w:val="2"/>
          <w:sz w:val="26"/>
          <w:szCs w:val="26"/>
          <w:lang w:eastAsia="zh-CN" w:bidi="hi-IN"/>
        </w:rPr>
        <w:t>constantemente</w:t>
      </w:r>
      <w:r w:rsidR="00F125E3">
        <w:rPr>
          <w:rFonts w:eastAsia="NSimSun" w:cs="Lucida Sans"/>
          <w:kern w:val="2"/>
          <w:sz w:val="26"/>
          <w:szCs w:val="26"/>
          <w:lang w:eastAsia="zh-CN" w:bidi="hi-IN"/>
        </w:rPr>
        <w:t xml:space="preserve"> </w:t>
      </w:r>
      <w:r w:rsidR="00160CA9">
        <w:rPr>
          <w:rFonts w:eastAsia="NSimSun" w:cs="Lucida Sans"/>
          <w:kern w:val="2"/>
          <w:sz w:val="26"/>
          <w:szCs w:val="26"/>
          <w:lang w:eastAsia="zh-CN" w:bidi="hi-IN"/>
        </w:rPr>
        <w:t xml:space="preserve">d’Ele devemos praticar </w:t>
      </w:r>
      <w:proofErr w:type="spellStart"/>
      <w:r w:rsidR="00160CA9" w:rsidRPr="00160CA9">
        <w:rPr>
          <w:rFonts w:eastAsia="NSimSun" w:cs="Lucida Sans"/>
          <w:i/>
          <w:iCs/>
          <w:kern w:val="2"/>
          <w:sz w:val="26"/>
          <w:szCs w:val="26"/>
          <w:lang w:eastAsia="zh-CN" w:bidi="hi-IN"/>
        </w:rPr>
        <w:t>sādhana</w:t>
      </w:r>
      <w:proofErr w:type="spellEnd"/>
      <w:r w:rsidR="00160CA9">
        <w:rPr>
          <w:rFonts w:eastAsia="NSimSun" w:cs="Lucida Sans"/>
          <w:kern w:val="2"/>
          <w:sz w:val="26"/>
          <w:szCs w:val="26"/>
          <w:lang w:eastAsia="zh-CN" w:bidi="hi-IN"/>
        </w:rPr>
        <w:t>.</w:t>
      </w:r>
    </w:p>
    <w:p w:rsidR="00160CA9" w:rsidRDefault="00160CA9" w:rsidP="000B299A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  <w:r>
        <w:rPr>
          <w:rFonts w:eastAsia="NSimSun" w:cs="Lucida Sans"/>
          <w:kern w:val="2"/>
          <w:sz w:val="26"/>
          <w:szCs w:val="26"/>
          <w:lang w:eastAsia="zh-CN" w:bidi="hi-IN"/>
        </w:rPr>
        <w:t>•        •        •        •</w:t>
      </w: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F125E3">
      <w:pPr>
        <w:widowControl/>
        <w:tabs>
          <w:tab w:val="left" w:pos="850"/>
        </w:tabs>
        <w:autoSpaceDE/>
        <w:autoSpaceDN/>
        <w:rPr>
          <w:rFonts w:eastAsia="NSimSun" w:cs="Lucida Sans"/>
          <w:kern w:val="2"/>
          <w:sz w:val="18"/>
          <w:szCs w:val="18"/>
          <w:lang w:eastAsia="zh-CN" w:bidi="hi-IN"/>
        </w:rPr>
      </w:pPr>
    </w:p>
    <w:p w:rsidR="00F125E3" w:rsidRDefault="00F125E3" w:rsidP="00F125E3">
      <w:pPr>
        <w:widowControl/>
        <w:tabs>
          <w:tab w:val="left" w:pos="850"/>
        </w:tabs>
        <w:autoSpaceDE/>
        <w:autoSpaceDN/>
        <w:rPr>
          <w:rFonts w:eastAsia="NSimSun" w:cs="Lucida Sans"/>
          <w:kern w:val="2"/>
          <w:sz w:val="18"/>
          <w:szCs w:val="18"/>
          <w:lang w:eastAsia="zh-CN" w:bidi="hi-IN"/>
        </w:rPr>
      </w:pPr>
    </w:p>
    <w:p w:rsidR="00F125E3" w:rsidRDefault="00F125E3" w:rsidP="00F125E3">
      <w:pPr>
        <w:widowControl/>
        <w:tabs>
          <w:tab w:val="left" w:pos="850"/>
        </w:tabs>
        <w:autoSpaceDE/>
        <w:autoSpaceDN/>
        <w:rPr>
          <w:rFonts w:eastAsia="NSimSun" w:cs="Lucida Sans"/>
          <w:kern w:val="2"/>
          <w:sz w:val="26"/>
          <w:szCs w:val="26"/>
          <w:lang w:eastAsia="zh-CN" w:bidi="hi-IN"/>
        </w:rPr>
      </w:pPr>
      <w:bookmarkStart w:id="0" w:name="_GoBack"/>
      <w:bookmarkEnd w:id="0"/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Default="00160CA9" w:rsidP="00160CA9">
      <w:pPr>
        <w:widowControl/>
        <w:tabs>
          <w:tab w:val="left" w:pos="850"/>
        </w:tabs>
        <w:autoSpaceDE/>
        <w:autoSpaceDN/>
        <w:jc w:val="center"/>
        <w:rPr>
          <w:rFonts w:eastAsia="NSimSun" w:cs="Lucida Sans"/>
          <w:kern w:val="2"/>
          <w:sz w:val="26"/>
          <w:szCs w:val="26"/>
          <w:lang w:eastAsia="zh-CN" w:bidi="hi-IN"/>
        </w:rPr>
      </w:pPr>
    </w:p>
    <w:p w:rsidR="00160CA9" w:rsidRPr="00160CA9" w:rsidRDefault="00160CA9" w:rsidP="00160CA9">
      <w:pPr>
        <w:widowControl/>
        <w:tabs>
          <w:tab w:val="left" w:pos="850"/>
        </w:tabs>
        <w:autoSpaceDE/>
        <w:autoSpaceDN/>
        <w:jc w:val="both"/>
        <w:rPr>
          <w:rFonts w:eastAsia="NSimSun" w:cs="Lucida Sans"/>
          <w:kern w:val="2"/>
          <w:sz w:val="18"/>
          <w:szCs w:val="18"/>
          <w:lang w:eastAsia="zh-CN" w:bidi="hi-IN"/>
        </w:rPr>
      </w:pPr>
      <w:r w:rsidRPr="00160CA9">
        <w:rPr>
          <w:rFonts w:eastAsia="NSimSun" w:cs="Lucida Sans"/>
          <w:kern w:val="2"/>
          <w:sz w:val="18"/>
          <w:szCs w:val="18"/>
          <w:lang w:eastAsia="zh-CN" w:bidi="hi-IN"/>
        </w:rPr>
        <w:t>Este texto foi traduzido do original por um estudante dos ensinamentos de Sri Ramakrishna, Swami Vivekananda e da Santa Mãe Sri Sarada Devi.</w:t>
      </w:r>
    </w:p>
    <w:sectPr w:rsidR="00160CA9" w:rsidRPr="00160CA9" w:rsidSect="00BE6D92">
      <w:footerReference w:type="default" r:id="rId7"/>
      <w:pgSz w:w="11900" w:h="16840"/>
      <w:pgMar w:top="1418" w:right="1418" w:bottom="1418" w:left="1418" w:header="0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B14" w:rsidRDefault="00197B14">
      <w:r>
        <w:separator/>
      </w:r>
    </w:p>
  </w:endnote>
  <w:endnote w:type="continuationSeparator" w:id="0">
    <w:p w:rsidR="00197B14" w:rsidRDefault="00197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5AA" w:rsidRDefault="00FC25AA">
    <w:pPr>
      <w:pStyle w:val="Corpodetexto"/>
      <w:spacing w:line="14" w:lineRule="auto"/>
      <w:ind w:left="0" w:righ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3717290</wp:posOffset>
              </wp:positionH>
              <wp:positionV relativeFrom="page">
                <wp:posOffset>10050145</wp:posOffset>
              </wp:positionV>
              <wp:extent cx="127000" cy="194310"/>
              <wp:effectExtent l="2540" t="1270" r="381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25AA" w:rsidRDefault="00FC25AA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7pt;margin-top:791.35pt;width:10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" filled="f" stroked="f">
              <v:textbox inset="0,0,0,0">
                <w:txbxContent>
                  <w:p w:rsidR="00FC25AA" w:rsidRDefault="00FC25AA">
                    <w:pPr>
                      <w:spacing w:before="10"/>
                      <w:ind w:left="4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B14" w:rsidRDefault="00197B14">
      <w:r>
        <w:separator/>
      </w:r>
    </w:p>
  </w:footnote>
  <w:footnote w:type="continuationSeparator" w:id="0">
    <w:p w:rsidR="00197B14" w:rsidRDefault="00197B14">
      <w:r>
        <w:continuationSeparator/>
      </w:r>
    </w:p>
  </w:footnote>
  <w:footnote w:id="1">
    <w:p w:rsidR="00FC25AA" w:rsidRPr="00405EBE" w:rsidRDefault="00FC25AA" w:rsidP="00304F3B">
      <w:pPr>
        <w:pStyle w:val="Textodenotaderodap"/>
        <w:jc w:val="both"/>
        <w:rPr>
          <w:sz w:val="22"/>
          <w:szCs w:val="22"/>
        </w:rPr>
      </w:pPr>
      <w:r>
        <w:rPr>
          <w:rStyle w:val="Refdenotaderodap"/>
        </w:rPr>
        <w:footnoteRef/>
      </w:r>
      <w:r>
        <w:t xml:space="preserve"> </w:t>
      </w:r>
      <w:r w:rsidR="00405EBE" w:rsidRPr="00405EBE">
        <w:rPr>
          <w:sz w:val="22"/>
          <w:szCs w:val="22"/>
        </w:rPr>
        <w:t xml:space="preserve">Swami </w:t>
      </w:r>
      <w:proofErr w:type="spellStart"/>
      <w:r w:rsidR="00405EBE" w:rsidRPr="00405EBE">
        <w:rPr>
          <w:sz w:val="22"/>
          <w:szCs w:val="22"/>
        </w:rPr>
        <w:t>Paratparananda</w:t>
      </w:r>
      <w:proofErr w:type="spellEnd"/>
      <w:r w:rsidR="00405EBE" w:rsidRPr="00405EBE">
        <w:rPr>
          <w:sz w:val="22"/>
          <w:szCs w:val="22"/>
        </w:rPr>
        <w:t xml:space="preserve"> foi o líder espiritual do Ramakrishna Ashrama, Buenos Aires, Argentina e do Ramakrishna Vedanta Ashrama, São Paulo, Brasil (1973-1988). Anteriormente, durante o período de 1962 a 1967 foi o Editor da revista em inglês</w:t>
      </w:r>
      <w:r w:rsidR="00405EBE">
        <w:rPr>
          <w:sz w:val="22"/>
          <w:szCs w:val="22"/>
        </w:rPr>
        <w:t xml:space="preserve"> </w:t>
      </w:r>
      <w:r w:rsidR="00405EBE" w:rsidRPr="00405EBE">
        <w:rPr>
          <w:sz w:val="22"/>
          <w:szCs w:val="22"/>
        </w:rPr>
        <w:t xml:space="preserve">Vedanta </w:t>
      </w:r>
      <w:proofErr w:type="spellStart"/>
      <w:r w:rsidR="00405EBE" w:rsidRPr="00405EBE">
        <w:rPr>
          <w:sz w:val="22"/>
          <w:szCs w:val="22"/>
        </w:rPr>
        <w:t>Kesari</w:t>
      </w:r>
      <w:proofErr w:type="spellEnd"/>
      <w:r w:rsidR="00405EBE" w:rsidRPr="00405EBE">
        <w:rPr>
          <w:sz w:val="22"/>
          <w:szCs w:val="22"/>
        </w:rPr>
        <w:t>, da Ordem Ramakrishna, na Índia, antes de ser enviado pela Ordem Ramakrishna a Argentina em 1968.</w:t>
      </w:r>
    </w:p>
  </w:footnote>
  <w:footnote w:id="2">
    <w:p w:rsidR="00FC25AA" w:rsidRPr="00F71422" w:rsidRDefault="00FC25AA">
      <w:pPr>
        <w:pStyle w:val="Textodenotaderodap"/>
        <w:rPr>
          <w:sz w:val="22"/>
          <w:szCs w:val="22"/>
        </w:rPr>
      </w:pPr>
      <w:r>
        <w:rPr>
          <w:rStyle w:val="Refdenotaderodap"/>
        </w:rPr>
        <w:footnoteRef/>
      </w:r>
      <w:r>
        <w:t xml:space="preserve"> </w:t>
      </w:r>
      <w:proofErr w:type="spellStart"/>
      <w:r w:rsidRPr="00F71422">
        <w:rPr>
          <w:sz w:val="22"/>
          <w:szCs w:val="22"/>
        </w:rPr>
        <w:t>Bhagavad</w:t>
      </w:r>
      <w:proofErr w:type="spellEnd"/>
      <w:r w:rsidRPr="00F71422">
        <w:rPr>
          <w:sz w:val="22"/>
          <w:szCs w:val="22"/>
        </w:rPr>
        <w:t xml:space="preserve"> </w:t>
      </w:r>
      <w:proofErr w:type="spellStart"/>
      <w:r w:rsidRPr="00F71422">
        <w:rPr>
          <w:sz w:val="22"/>
          <w:szCs w:val="22"/>
        </w:rPr>
        <w:t>Gita</w:t>
      </w:r>
      <w:proofErr w:type="spellEnd"/>
      <w:r w:rsidRPr="00F71422">
        <w:rPr>
          <w:sz w:val="22"/>
          <w:szCs w:val="22"/>
        </w:rPr>
        <w:t>, 12.5.</w:t>
      </w:r>
    </w:p>
  </w:footnote>
  <w:footnote w:id="3">
    <w:p w:rsidR="00D41113" w:rsidRDefault="00D41113">
      <w:pPr>
        <w:pStyle w:val="Textodenotaderodap"/>
      </w:pPr>
      <w:r>
        <w:rPr>
          <w:rStyle w:val="Refdenotaderodap"/>
        </w:rPr>
        <w:footnoteRef/>
      </w:r>
      <w:r>
        <w:t xml:space="preserve"> Membro da casta d</w:t>
      </w:r>
      <w:r w:rsidR="0051122A">
        <w:t>os</w:t>
      </w:r>
      <w:r>
        <w:t xml:space="preserve"> sacerdotes (nota do tradutor).</w:t>
      </w:r>
    </w:p>
  </w:footnote>
  <w:footnote w:id="4">
    <w:p w:rsidR="0039644C" w:rsidRDefault="0039644C" w:rsidP="002F2AB8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proofErr w:type="spellStart"/>
      <w:r>
        <w:t>Bhagavad</w:t>
      </w:r>
      <w:proofErr w:type="spellEnd"/>
      <w:r>
        <w:t xml:space="preserve"> </w:t>
      </w:r>
      <w:proofErr w:type="spellStart"/>
      <w:r>
        <w:t>Gita</w:t>
      </w:r>
      <w:proofErr w:type="spellEnd"/>
      <w:r>
        <w:t>, 2.11.</w:t>
      </w:r>
    </w:p>
  </w:footnote>
  <w:footnote w:id="5">
    <w:p w:rsidR="009B383D" w:rsidRDefault="009B383D">
      <w:pPr>
        <w:pStyle w:val="Textodenotaderodap"/>
      </w:pPr>
      <w:r>
        <w:rPr>
          <w:rStyle w:val="Refdenotaderodap"/>
        </w:rPr>
        <w:footnoteRef/>
      </w:r>
      <w:r>
        <w:t xml:space="preserve"> Membro da casta dos guerreiros (nota do tradutor).</w:t>
      </w:r>
    </w:p>
  </w:footnote>
  <w:footnote w:id="6">
    <w:p w:rsidR="002F2AB8" w:rsidRDefault="002F2AB8">
      <w:pPr>
        <w:pStyle w:val="Textodenotaderodap"/>
      </w:pPr>
      <w:r>
        <w:rPr>
          <w:rStyle w:val="Refdenotaderodap"/>
        </w:rPr>
        <w:footnoteRef/>
      </w:r>
      <w:r>
        <w:t xml:space="preserve"> Ibid., 2.31.</w:t>
      </w:r>
    </w:p>
  </w:footnote>
  <w:footnote w:id="7">
    <w:p w:rsidR="009B383D" w:rsidRDefault="009B383D">
      <w:pPr>
        <w:pStyle w:val="Textodenotaderodap"/>
      </w:pPr>
      <w:r>
        <w:rPr>
          <w:rStyle w:val="Refdenotaderodap"/>
        </w:rPr>
        <w:footnoteRef/>
      </w:r>
      <w:r>
        <w:t xml:space="preserve"> Ibid., 8.7.</w:t>
      </w:r>
    </w:p>
  </w:footnote>
  <w:footnote w:id="8">
    <w:p w:rsidR="002C1392" w:rsidRDefault="002C1392">
      <w:pPr>
        <w:pStyle w:val="Textodenotaderodap"/>
      </w:pPr>
      <w:r>
        <w:rPr>
          <w:rStyle w:val="Refdenotaderodap"/>
        </w:rPr>
        <w:footnoteRef/>
      </w:r>
      <w:r>
        <w:t xml:space="preserve"> Ibid., 3.8.</w:t>
      </w:r>
    </w:p>
  </w:footnote>
  <w:footnote w:id="9">
    <w:p w:rsidR="006A17FD" w:rsidRDefault="006A17FD" w:rsidP="00543B03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proofErr w:type="spellStart"/>
      <w:r w:rsidR="00543B03">
        <w:t>Bhagavad</w:t>
      </w:r>
      <w:proofErr w:type="spellEnd"/>
      <w:r w:rsidR="00543B03">
        <w:t xml:space="preserve"> </w:t>
      </w:r>
      <w:proofErr w:type="spellStart"/>
      <w:r w:rsidR="00543B03">
        <w:t>Gita</w:t>
      </w:r>
      <w:proofErr w:type="spellEnd"/>
      <w:r>
        <w:t>, 3.17.</w:t>
      </w:r>
    </w:p>
  </w:footnote>
  <w:footnote w:id="10">
    <w:p w:rsidR="00543B03" w:rsidRDefault="00543B03" w:rsidP="00543B03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proofErr w:type="spellStart"/>
      <w:r>
        <w:t>Bhagavad</w:t>
      </w:r>
      <w:proofErr w:type="spellEnd"/>
      <w:r>
        <w:t xml:space="preserve"> </w:t>
      </w:r>
      <w:proofErr w:type="spellStart"/>
      <w:r>
        <w:t>Gita</w:t>
      </w:r>
      <w:proofErr w:type="spellEnd"/>
      <w:r>
        <w:t>, 12, 8-11.</w:t>
      </w:r>
    </w:p>
  </w:footnote>
  <w:footnote w:id="11">
    <w:p w:rsidR="000264FD" w:rsidRDefault="000264FD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proofErr w:type="spellStart"/>
      <w:r>
        <w:t>Mukundamala</w:t>
      </w:r>
      <w:proofErr w:type="spellEnd"/>
      <w:r>
        <w:t>, 10.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694"/>
    <w:rsid w:val="000264FD"/>
    <w:rsid w:val="00033781"/>
    <w:rsid w:val="00066E8A"/>
    <w:rsid w:val="000B299A"/>
    <w:rsid w:val="000F52AE"/>
    <w:rsid w:val="001557C9"/>
    <w:rsid w:val="00160CA9"/>
    <w:rsid w:val="001645A8"/>
    <w:rsid w:val="00165DAB"/>
    <w:rsid w:val="00197B14"/>
    <w:rsid w:val="001B0385"/>
    <w:rsid w:val="001B382D"/>
    <w:rsid w:val="001D69E4"/>
    <w:rsid w:val="002125AD"/>
    <w:rsid w:val="00254E0B"/>
    <w:rsid w:val="002909BF"/>
    <w:rsid w:val="0029344B"/>
    <w:rsid w:val="002A4969"/>
    <w:rsid w:val="002A4F53"/>
    <w:rsid w:val="002B3A3B"/>
    <w:rsid w:val="002C1392"/>
    <w:rsid w:val="002D6D09"/>
    <w:rsid w:val="002F2AB8"/>
    <w:rsid w:val="002F3055"/>
    <w:rsid w:val="00304F3B"/>
    <w:rsid w:val="00317BB8"/>
    <w:rsid w:val="00341A28"/>
    <w:rsid w:val="00361C68"/>
    <w:rsid w:val="00372569"/>
    <w:rsid w:val="00373D3F"/>
    <w:rsid w:val="003909B4"/>
    <w:rsid w:val="0039644C"/>
    <w:rsid w:val="003A4D6E"/>
    <w:rsid w:val="003A4E71"/>
    <w:rsid w:val="003C0228"/>
    <w:rsid w:val="003E0694"/>
    <w:rsid w:val="00402AFF"/>
    <w:rsid w:val="00405EBE"/>
    <w:rsid w:val="00410F9E"/>
    <w:rsid w:val="0046493E"/>
    <w:rsid w:val="004736C7"/>
    <w:rsid w:val="00473E72"/>
    <w:rsid w:val="004E173F"/>
    <w:rsid w:val="00502707"/>
    <w:rsid w:val="00505C61"/>
    <w:rsid w:val="0050619A"/>
    <w:rsid w:val="0051122A"/>
    <w:rsid w:val="00512F73"/>
    <w:rsid w:val="005178FB"/>
    <w:rsid w:val="00543B03"/>
    <w:rsid w:val="00545C16"/>
    <w:rsid w:val="00574D43"/>
    <w:rsid w:val="00584168"/>
    <w:rsid w:val="005A0123"/>
    <w:rsid w:val="005C5E2A"/>
    <w:rsid w:val="005D2851"/>
    <w:rsid w:val="005F7D65"/>
    <w:rsid w:val="006046E9"/>
    <w:rsid w:val="00620996"/>
    <w:rsid w:val="00660B4B"/>
    <w:rsid w:val="00692650"/>
    <w:rsid w:val="006944C6"/>
    <w:rsid w:val="006A17FD"/>
    <w:rsid w:val="006A44C1"/>
    <w:rsid w:val="0075480E"/>
    <w:rsid w:val="0083633D"/>
    <w:rsid w:val="0085343C"/>
    <w:rsid w:val="00891CA5"/>
    <w:rsid w:val="00896B17"/>
    <w:rsid w:val="008E7F71"/>
    <w:rsid w:val="0092469B"/>
    <w:rsid w:val="009256C5"/>
    <w:rsid w:val="00925AAE"/>
    <w:rsid w:val="009524E4"/>
    <w:rsid w:val="00970B56"/>
    <w:rsid w:val="00976CC2"/>
    <w:rsid w:val="0097737C"/>
    <w:rsid w:val="009B383D"/>
    <w:rsid w:val="009D12B8"/>
    <w:rsid w:val="009D2FE3"/>
    <w:rsid w:val="009F15CF"/>
    <w:rsid w:val="00A25FEC"/>
    <w:rsid w:val="00A46D68"/>
    <w:rsid w:val="00A57E0E"/>
    <w:rsid w:val="00A71B8E"/>
    <w:rsid w:val="00AC1504"/>
    <w:rsid w:val="00AC7008"/>
    <w:rsid w:val="00AC74B2"/>
    <w:rsid w:val="00AF3F4A"/>
    <w:rsid w:val="00B57F32"/>
    <w:rsid w:val="00B66CEA"/>
    <w:rsid w:val="00BC0657"/>
    <w:rsid w:val="00BE1338"/>
    <w:rsid w:val="00BE6D92"/>
    <w:rsid w:val="00C37A08"/>
    <w:rsid w:val="00C465DA"/>
    <w:rsid w:val="00C82D47"/>
    <w:rsid w:val="00C86EC0"/>
    <w:rsid w:val="00C94702"/>
    <w:rsid w:val="00CD2BAF"/>
    <w:rsid w:val="00D00042"/>
    <w:rsid w:val="00D143A8"/>
    <w:rsid w:val="00D16061"/>
    <w:rsid w:val="00D41113"/>
    <w:rsid w:val="00D56D25"/>
    <w:rsid w:val="00D876BD"/>
    <w:rsid w:val="00D9074E"/>
    <w:rsid w:val="00D90DF2"/>
    <w:rsid w:val="00DB0F78"/>
    <w:rsid w:val="00DC27FF"/>
    <w:rsid w:val="00DD5BD4"/>
    <w:rsid w:val="00DE26A2"/>
    <w:rsid w:val="00DF1B09"/>
    <w:rsid w:val="00E110E8"/>
    <w:rsid w:val="00E476B9"/>
    <w:rsid w:val="00E75208"/>
    <w:rsid w:val="00E97B26"/>
    <w:rsid w:val="00EC5AF7"/>
    <w:rsid w:val="00EE20BE"/>
    <w:rsid w:val="00F125E3"/>
    <w:rsid w:val="00F35EA2"/>
    <w:rsid w:val="00F54219"/>
    <w:rsid w:val="00F71422"/>
    <w:rsid w:val="00FC25AA"/>
    <w:rsid w:val="00FC6A4A"/>
    <w:rsid w:val="00FC6CC8"/>
    <w:rsid w:val="00FE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0C605"/>
  <w15:docId w15:val="{4E975283-1B17-4BD7-9865-DF0BE8D5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ook Antiqua" w:eastAsia="Book Antiqua" w:hAnsi="Book Antiqua" w:cs="Book Antiqua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01" w:right="371" w:firstLine="720"/>
      <w:jc w:val="both"/>
    </w:pPr>
    <w:rPr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notaderodap">
    <w:name w:val="footnote text"/>
    <w:basedOn w:val="Normal"/>
    <w:link w:val="TextodenotaderodapChar"/>
    <w:uiPriority w:val="99"/>
    <w:unhideWhenUsed/>
    <w:rsid w:val="0092469B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qFormat/>
    <w:rsid w:val="0092469B"/>
    <w:rPr>
      <w:rFonts w:ascii="Book Antiqua" w:eastAsia="Book Antiqua" w:hAnsi="Book Antiqua" w:cs="Book Antiqua"/>
      <w:sz w:val="20"/>
      <w:szCs w:val="20"/>
      <w:lang w:val="pt-BR"/>
    </w:rPr>
  </w:style>
  <w:style w:type="character" w:styleId="Refdenotaderodap">
    <w:name w:val="footnote reference"/>
    <w:basedOn w:val="Fontepargpadro"/>
    <w:uiPriority w:val="99"/>
    <w:semiHidden/>
    <w:unhideWhenUsed/>
    <w:rsid w:val="009246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5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78D29-7750-4087-B2D4-6740F3196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1890</TotalTime>
  <Pages>7</Pages>
  <Words>3170</Words>
  <Characters>15250</Characters>
  <Application>Microsoft Office Word</Application>
  <DocSecurity>0</DocSecurity>
  <Lines>282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Por que no Reconocemos las G P Espirituales.docx</vt:lpstr>
    </vt:vector>
  </TitlesOfParts>
  <Company/>
  <LinksUpToDate>false</LinksUpToDate>
  <CharactersWithSpaces>18399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Autoesforço e autoentrega</dc:title>
  <dc:creator>Swami Paratparananda</dc:creator>
  <cp:lastModifiedBy>Eduardo Pimenta</cp:lastModifiedBy>
  <cp:revision>53</cp:revision>
  <dcterms:created xsi:type="dcterms:W3CDTF">2019-12-25T17:45:00Z</dcterms:created>
  <dcterms:modified xsi:type="dcterms:W3CDTF">2019-12-30T18:16:00Z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2016-02-13T00:00:00Z</vt:filetime>
  </property>
  <property fmtid="{D5CDD505-2E9C-101B-9397-08002B2CF9AE}" pid="3" name="Creator">
    <vt:lpwstr>Microsoft Word - Por que no Reconocemos las G P Espirituales.docx</vt:lpwstr>
  </property>
  <property fmtid="{D5CDD505-2E9C-101B-9397-08002B2CF9AE}" pid="4" name="LastSaved">
    <vt:filetime>2019-12-18T00:00:00Z</vt:filetime>
  </property>
</Properties>
</file>